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CA0" w:rsidRDefault="005C562D" w:rsidP="00D34CA0">
      <w:pPr>
        <w:spacing w:after="200" w:line="360" w:lineRule="auto"/>
        <w:jc w:val="center"/>
        <w:rPr>
          <w:rFonts w:ascii="Sylfaen" w:eastAsia="Calibri" w:hAnsi="Sylfaen" w:cs="Sylfaen"/>
          <w:sz w:val="24"/>
          <w:szCs w:val="24"/>
          <w:lang w:val="ka-GE"/>
        </w:rPr>
      </w:pPr>
      <w:r>
        <w:rPr>
          <w:rFonts w:ascii="Sylfaen" w:eastAsia="Calibri" w:hAnsi="Sylfaen" w:cs="Sylfaen"/>
          <w:sz w:val="24"/>
          <w:szCs w:val="24"/>
          <w:lang w:val="ka-GE"/>
        </w:rPr>
        <w:t>რა აქტივობები შეიძლება გამოიყენოს მასწავლებელმ</w:t>
      </w:r>
      <w:r w:rsidR="00F55BF3">
        <w:rPr>
          <w:rFonts w:ascii="Sylfaen" w:eastAsia="Calibri" w:hAnsi="Sylfaen" w:cs="Sylfaen"/>
          <w:sz w:val="24"/>
          <w:szCs w:val="24"/>
          <w:lang w:val="ka-GE"/>
        </w:rPr>
        <w:t>ა</w:t>
      </w:r>
      <w:r>
        <w:rPr>
          <w:rFonts w:ascii="Sylfaen" w:eastAsia="Calibri" w:hAnsi="Sylfaen" w:cs="Sylfaen"/>
          <w:sz w:val="24"/>
          <w:szCs w:val="24"/>
          <w:lang w:val="ka-GE"/>
        </w:rPr>
        <w:t xml:space="preserve"> </w:t>
      </w:r>
      <w:r w:rsidR="00D34CA0">
        <w:rPr>
          <w:rFonts w:ascii="Sylfaen" w:eastAsia="Calibri" w:hAnsi="Sylfaen" w:cs="Sylfaen"/>
          <w:sz w:val="24"/>
          <w:szCs w:val="24"/>
          <w:lang w:val="ka-GE"/>
        </w:rPr>
        <w:t>წერის უნარის განვითარებ</w:t>
      </w:r>
      <w:r>
        <w:rPr>
          <w:rFonts w:ascii="Sylfaen" w:eastAsia="Calibri" w:hAnsi="Sylfaen" w:cs="Sylfaen"/>
          <w:sz w:val="24"/>
          <w:szCs w:val="24"/>
          <w:lang w:val="ka-GE"/>
        </w:rPr>
        <w:t>ისათვის</w:t>
      </w:r>
      <w:r w:rsidR="00D34CA0">
        <w:rPr>
          <w:rFonts w:ascii="Sylfaen" w:eastAsia="Calibri" w:hAnsi="Sylfaen" w:cs="Sylfaen"/>
          <w:sz w:val="24"/>
          <w:szCs w:val="24"/>
          <w:lang w:val="ka-GE"/>
        </w:rPr>
        <w:t xml:space="preserve"> ინგლისურ ენაში</w:t>
      </w:r>
    </w:p>
    <w:p w:rsidR="00D34CA0" w:rsidRDefault="00D34CA0" w:rsidP="00D34CA0">
      <w:pPr>
        <w:spacing w:after="200" w:line="360" w:lineRule="auto"/>
        <w:jc w:val="both"/>
        <w:rPr>
          <w:rFonts w:ascii="Sylfaen" w:eastAsia="Calibri" w:hAnsi="Sylfaen" w:cs="Sylfaen"/>
          <w:sz w:val="24"/>
          <w:szCs w:val="24"/>
          <w:lang w:val="ka-GE"/>
        </w:rPr>
      </w:pPr>
      <w:r>
        <w:rPr>
          <w:rFonts w:ascii="Sylfaen" w:eastAsia="Calibri" w:hAnsi="Sylfaen" w:cs="Sylfaen"/>
          <w:sz w:val="24"/>
          <w:szCs w:val="24"/>
          <w:lang w:val="ka-GE"/>
        </w:rPr>
        <w:t xml:space="preserve">           </w:t>
      </w:r>
      <w:bookmarkStart w:id="0" w:name="_GoBack"/>
      <w:bookmarkEnd w:id="0"/>
    </w:p>
    <w:p w:rsidR="00D34CA0" w:rsidRDefault="00D34CA0" w:rsidP="00D34CA0">
      <w:pPr>
        <w:spacing w:after="200" w:line="360" w:lineRule="auto"/>
        <w:jc w:val="both"/>
        <w:rPr>
          <w:rFonts w:ascii="Sylfaen" w:eastAsia="Calibri" w:hAnsi="Sylfaen" w:cs="AcadNusx"/>
          <w:sz w:val="24"/>
          <w:szCs w:val="24"/>
          <w:lang w:val="ka-GE"/>
        </w:rPr>
      </w:pPr>
      <w:r>
        <w:rPr>
          <w:rFonts w:ascii="Sylfaen" w:eastAsia="Calibri" w:hAnsi="Sylfaen" w:cs="Sylfaen"/>
          <w:sz w:val="24"/>
          <w:szCs w:val="24"/>
          <w:lang w:val="ka-GE"/>
        </w:rPr>
        <w:t xml:space="preserve">           </w:t>
      </w:r>
      <w:r w:rsidRPr="00D34CA0">
        <w:rPr>
          <w:rFonts w:ascii="Sylfaen" w:eastAsia="Calibri" w:hAnsi="Sylfaen" w:cs="Sylfaen"/>
          <w:sz w:val="24"/>
          <w:szCs w:val="24"/>
          <w:lang w:val="ka-GE"/>
        </w:rPr>
        <w:t>ენა</w:t>
      </w:r>
      <w:r w:rsidRPr="00D34CA0">
        <w:rPr>
          <w:rFonts w:ascii="Sylfaen" w:eastAsia="Calibri" w:hAnsi="Sylfaen" w:cs="AcadNusx"/>
          <w:sz w:val="24"/>
          <w:szCs w:val="24"/>
          <w:lang w:val="ka-GE"/>
        </w:rPr>
        <w:t xml:space="preserve"> </w:t>
      </w:r>
      <w:r w:rsidRPr="00D34CA0">
        <w:rPr>
          <w:rFonts w:ascii="Sylfaen" w:eastAsia="Calibri" w:hAnsi="Sylfaen" w:cs="Sylfaen"/>
          <w:sz w:val="24"/>
          <w:szCs w:val="24"/>
          <w:lang w:val="ka-GE"/>
        </w:rPr>
        <w:t>ადამიანური</w:t>
      </w:r>
      <w:r w:rsidRPr="00D34CA0">
        <w:rPr>
          <w:rFonts w:ascii="Sylfaen" w:eastAsia="Calibri" w:hAnsi="Sylfaen" w:cs="AcadNusx"/>
          <w:sz w:val="24"/>
          <w:szCs w:val="24"/>
          <w:lang w:val="ka-GE"/>
        </w:rPr>
        <w:t xml:space="preserve"> </w:t>
      </w:r>
      <w:r w:rsidRPr="00D34CA0">
        <w:rPr>
          <w:rFonts w:ascii="Sylfaen" w:eastAsia="Calibri" w:hAnsi="Sylfaen" w:cs="Sylfaen"/>
          <w:sz w:val="24"/>
          <w:szCs w:val="24"/>
          <w:lang w:val="ka-GE"/>
        </w:rPr>
        <w:t>არსებობის</w:t>
      </w:r>
      <w:r w:rsidRPr="00D34CA0">
        <w:rPr>
          <w:rFonts w:ascii="Sylfaen" w:eastAsia="Calibri" w:hAnsi="Sylfaen" w:cs="AcadNusx"/>
          <w:sz w:val="24"/>
          <w:szCs w:val="24"/>
          <w:lang w:val="ka-GE"/>
        </w:rPr>
        <w:t xml:space="preserve"> </w:t>
      </w:r>
      <w:r w:rsidRPr="00D34CA0">
        <w:rPr>
          <w:rFonts w:ascii="Sylfaen" w:eastAsia="Calibri" w:hAnsi="Sylfaen" w:cs="Sylfaen"/>
          <w:sz w:val="24"/>
          <w:szCs w:val="24"/>
          <w:lang w:val="ka-GE"/>
        </w:rPr>
        <w:t>განუყოფელი</w:t>
      </w:r>
      <w:r w:rsidRPr="00D34CA0">
        <w:rPr>
          <w:rFonts w:ascii="Sylfaen" w:eastAsia="Calibri" w:hAnsi="Sylfaen" w:cs="AcadNusx"/>
          <w:sz w:val="24"/>
          <w:szCs w:val="24"/>
          <w:lang w:val="ka-GE"/>
        </w:rPr>
        <w:t xml:space="preserve"> </w:t>
      </w:r>
      <w:r w:rsidRPr="00D34CA0">
        <w:rPr>
          <w:rFonts w:ascii="Sylfaen" w:eastAsia="Calibri" w:hAnsi="Sylfaen" w:cs="Sylfaen"/>
          <w:sz w:val="24"/>
          <w:szCs w:val="24"/>
          <w:lang w:val="ka-GE"/>
        </w:rPr>
        <w:t>ნიშანია</w:t>
      </w:r>
      <w:r w:rsidRPr="00D34CA0">
        <w:rPr>
          <w:rFonts w:ascii="Sylfaen" w:eastAsia="Calibri" w:hAnsi="Sylfaen" w:cs="AcadNusx"/>
          <w:sz w:val="24"/>
          <w:szCs w:val="24"/>
          <w:lang w:val="ka-GE"/>
        </w:rPr>
        <w:t xml:space="preserve"> </w:t>
      </w:r>
      <w:r w:rsidRPr="00D34CA0">
        <w:rPr>
          <w:rFonts w:ascii="Sylfaen" w:eastAsia="Calibri" w:hAnsi="Sylfaen" w:cs="Sylfaen"/>
          <w:sz w:val="24"/>
          <w:szCs w:val="24"/>
          <w:lang w:val="ka-GE"/>
        </w:rPr>
        <w:t>და</w:t>
      </w:r>
      <w:r w:rsidRPr="00D34CA0">
        <w:rPr>
          <w:rFonts w:ascii="Sylfaen" w:eastAsia="Calibri" w:hAnsi="Sylfaen" w:cs="AcadNusx"/>
          <w:sz w:val="24"/>
          <w:szCs w:val="24"/>
          <w:lang w:val="ka-GE"/>
        </w:rPr>
        <w:t xml:space="preserve"> </w:t>
      </w:r>
      <w:r w:rsidRPr="00D34CA0">
        <w:rPr>
          <w:rFonts w:ascii="Sylfaen" w:eastAsia="Calibri" w:hAnsi="Sylfaen" w:cs="Sylfaen"/>
          <w:sz w:val="24"/>
          <w:szCs w:val="24"/>
          <w:lang w:val="ka-GE"/>
        </w:rPr>
        <w:t>ყველა</w:t>
      </w:r>
      <w:r w:rsidRPr="00D34CA0">
        <w:rPr>
          <w:rFonts w:ascii="Sylfaen" w:eastAsia="Calibri" w:hAnsi="Sylfaen" w:cs="AcadNusx"/>
          <w:sz w:val="24"/>
          <w:szCs w:val="24"/>
          <w:lang w:val="ka-GE"/>
        </w:rPr>
        <w:t xml:space="preserve"> </w:t>
      </w:r>
      <w:r w:rsidRPr="00D34CA0">
        <w:rPr>
          <w:rFonts w:ascii="Sylfaen" w:eastAsia="Calibri" w:hAnsi="Sylfaen" w:cs="Sylfaen"/>
          <w:sz w:val="24"/>
          <w:szCs w:val="24"/>
          <w:lang w:val="ka-GE"/>
        </w:rPr>
        <w:t>სფეროსთან</w:t>
      </w:r>
      <w:r w:rsidRPr="00D34CA0">
        <w:rPr>
          <w:rFonts w:ascii="Sylfaen" w:eastAsia="Calibri" w:hAnsi="Sylfaen" w:cs="AcadNusx"/>
          <w:sz w:val="24"/>
          <w:szCs w:val="24"/>
          <w:lang w:val="ka-GE"/>
        </w:rPr>
        <w:t xml:space="preserve"> </w:t>
      </w:r>
      <w:r w:rsidRPr="00D34CA0">
        <w:rPr>
          <w:rFonts w:ascii="Sylfaen" w:eastAsia="Calibri" w:hAnsi="Sylfaen" w:cs="Sylfaen"/>
          <w:sz w:val="24"/>
          <w:szCs w:val="24"/>
          <w:lang w:val="ka-GE"/>
        </w:rPr>
        <w:t>მის</w:t>
      </w:r>
      <w:r w:rsidRPr="00D34CA0">
        <w:rPr>
          <w:rFonts w:ascii="Sylfaen" w:eastAsia="Calibri" w:hAnsi="Sylfaen" w:cs="AcadNusx"/>
          <w:sz w:val="24"/>
          <w:szCs w:val="24"/>
          <w:lang w:val="ka-GE"/>
        </w:rPr>
        <w:t xml:space="preserve"> </w:t>
      </w:r>
      <w:r w:rsidRPr="00D34CA0">
        <w:rPr>
          <w:rFonts w:ascii="Sylfaen" w:eastAsia="Calibri" w:hAnsi="Sylfaen" w:cs="Sylfaen"/>
          <w:sz w:val="24"/>
          <w:szCs w:val="24"/>
          <w:lang w:val="ka-GE"/>
        </w:rPr>
        <w:t>ურთიერთობაშია</w:t>
      </w:r>
      <w:r w:rsidRPr="00D34CA0">
        <w:rPr>
          <w:rFonts w:ascii="Sylfaen" w:eastAsia="Calibri" w:hAnsi="Sylfaen" w:cs="AcadNusx"/>
          <w:sz w:val="24"/>
          <w:szCs w:val="24"/>
          <w:lang w:val="ka-GE"/>
        </w:rPr>
        <w:t xml:space="preserve"> </w:t>
      </w:r>
      <w:r w:rsidRPr="00D34CA0">
        <w:rPr>
          <w:rFonts w:ascii="Sylfaen" w:eastAsia="Calibri" w:hAnsi="Sylfaen" w:cs="Sylfaen"/>
          <w:sz w:val="24"/>
          <w:szCs w:val="24"/>
          <w:lang w:val="ka-GE"/>
        </w:rPr>
        <w:t>ჩართული</w:t>
      </w:r>
      <w:r w:rsidRPr="00D34CA0">
        <w:rPr>
          <w:rFonts w:ascii="Sylfaen" w:eastAsia="Calibri" w:hAnsi="Sylfaen" w:cs="AcadNusx"/>
          <w:sz w:val="24"/>
          <w:szCs w:val="24"/>
          <w:lang w:val="ka-GE"/>
        </w:rPr>
        <w:t xml:space="preserve">. </w:t>
      </w:r>
      <w:r w:rsidRPr="00D34CA0">
        <w:rPr>
          <w:rFonts w:ascii="Sylfaen" w:eastAsia="Calibri" w:hAnsi="Sylfaen" w:cs="Sylfaen"/>
          <w:sz w:val="24"/>
          <w:szCs w:val="24"/>
          <w:lang w:val="ka-GE"/>
        </w:rPr>
        <w:t>ადამიანი</w:t>
      </w:r>
      <w:r w:rsidRPr="00D34CA0">
        <w:rPr>
          <w:rFonts w:ascii="Sylfaen" w:eastAsia="Calibri" w:hAnsi="Sylfaen" w:cs="AcadNusx"/>
          <w:sz w:val="24"/>
          <w:szCs w:val="24"/>
          <w:lang w:val="ka-GE"/>
        </w:rPr>
        <w:t xml:space="preserve"> </w:t>
      </w:r>
      <w:r w:rsidRPr="00D34CA0">
        <w:rPr>
          <w:rFonts w:ascii="Sylfaen" w:eastAsia="Calibri" w:hAnsi="Sylfaen" w:cs="Sylfaen"/>
          <w:sz w:val="24"/>
          <w:szCs w:val="24"/>
          <w:lang w:val="ka-GE"/>
        </w:rPr>
        <w:t>ენობრივი</w:t>
      </w:r>
      <w:r w:rsidRPr="00D34CA0">
        <w:rPr>
          <w:rFonts w:ascii="Sylfaen" w:eastAsia="Calibri" w:hAnsi="Sylfaen" w:cs="AcadNusx"/>
          <w:sz w:val="24"/>
          <w:szCs w:val="24"/>
          <w:lang w:val="ka-GE"/>
        </w:rPr>
        <w:t xml:space="preserve"> </w:t>
      </w:r>
      <w:r w:rsidRPr="00D34CA0">
        <w:rPr>
          <w:rFonts w:ascii="Sylfaen" w:eastAsia="Calibri" w:hAnsi="Sylfaen" w:cs="Sylfaen"/>
          <w:sz w:val="24"/>
          <w:szCs w:val="24"/>
          <w:lang w:val="ka-GE"/>
        </w:rPr>
        <w:t>არსებაა</w:t>
      </w:r>
      <w:r w:rsidRPr="00D34CA0">
        <w:rPr>
          <w:rFonts w:ascii="Sylfaen" w:eastAsia="Calibri" w:hAnsi="Sylfaen" w:cs="AcadNusx"/>
          <w:sz w:val="24"/>
          <w:szCs w:val="24"/>
          <w:lang w:val="ka-GE"/>
        </w:rPr>
        <w:t xml:space="preserve">, </w:t>
      </w:r>
      <w:r w:rsidRPr="00D34CA0">
        <w:rPr>
          <w:rFonts w:ascii="Sylfaen" w:eastAsia="Calibri" w:hAnsi="Sylfaen" w:cs="Sylfaen"/>
          <w:sz w:val="24"/>
          <w:szCs w:val="24"/>
          <w:lang w:val="ka-GE"/>
        </w:rPr>
        <w:t>ხოლო</w:t>
      </w:r>
      <w:r w:rsidRPr="00D34CA0">
        <w:rPr>
          <w:rFonts w:ascii="Sylfaen" w:eastAsia="Calibri" w:hAnsi="Sylfaen" w:cs="AcadNusx"/>
          <w:sz w:val="24"/>
          <w:szCs w:val="24"/>
          <w:lang w:val="ka-GE"/>
        </w:rPr>
        <w:t xml:space="preserve"> </w:t>
      </w:r>
      <w:r w:rsidRPr="00D34CA0">
        <w:rPr>
          <w:rFonts w:ascii="Sylfaen" w:eastAsia="Calibri" w:hAnsi="Sylfaen" w:cs="Sylfaen"/>
          <w:sz w:val="24"/>
          <w:szCs w:val="24"/>
          <w:lang w:val="ka-GE"/>
        </w:rPr>
        <w:t>ენა</w:t>
      </w:r>
      <w:r w:rsidRPr="00D34CA0">
        <w:rPr>
          <w:rFonts w:ascii="Sylfaen" w:eastAsia="Calibri" w:hAnsi="Sylfaen" w:cs="AcadNusx"/>
          <w:sz w:val="24"/>
          <w:szCs w:val="24"/>
          <w:lang w:val="ka-GE"/>
        </w:rPr>
        <w:t xml:space="preserve"> </w:t>
      </w:r>
      <w:r w:rsidRPr="00D34CA0">
        <w:rPr>
          <w:rFonts w:ascii="Sylfaen" w:eastAsia="Calibri" w:hAnsi="Sylfaen" w:cs="Sylfaen"/>
          <w:sz w:val="24"/>
          <w:szCs w:val="24"/>
          <w:lang w:val="ka-GE"/>
        </w:rPr>
        <w:t>ადამიანის</w:t>
      </w:r>
      <w:r w:rsidRPr="00D34CA0">
        <w:rPr>
          <w:rFonts w:ascii="Sylfaen" w:eastAsia="Calibri" w:hAnsi="Sylfaen" w:cs="AcadNusx"/>
          <w:sz w:val="24"/>
          <w:szCs w:val="24"/>
          <w:lang w:val="ka-GE"/>
        </w:rPr>
        <w:t xml:space="preserve"> </w:t>
      </w:r>
      <w:r w:rsidRPr="00D34CA0">
        <w:rPr>
          <w:rFonts w:ascii="Sylfaen" w:eastAsia="Calibri" w:hAnsi="Sylfaen" w:cs="Sylfaen"/>
          <w:sz w:val="24"/>
          <w:szCs w:val="24"/>
          <w:lang w:val="ka-GE"/>
        </w:rPr>
        <w:t>არსებობის</w:t>
      </w:r>
      <w:r w:rsidRPr="00D34CA0">
        <w:rPr>
          <w:rFonts w:ascii="Sylfaen" w:eastAsia="Calibri" w:hAnsi="Sylfaen" w:cs="AcadNusx"/>
          <w:sz w:val="24"/>
          <w:szCs w:val="24"/>
          <w:lang w:val="ka-GE"/>
        </w:rPr>
        <w:t xml:space="preserve"> </w:t>
      </w:r>
      <w:r w:rsidRPr="00D34CA0">
        <w:rPr>
          <w:rFonts w:ascii="Sylfaen" w:eastAsia="Calibri" w:hAnsi="Sylfaen" w:cs="Sylfaen"/>
          <w:sz w:val="24"/>
          <w:szCs w:val="24"/>
          <w:lang w:val="ka-GE"/>
        </w:rPr>
        <w:t>აუცილებელი</w:t>
      </w:r>
      <w:r w:rsidRPr="00D34CA0">
        <w:rPr>
          <w:rFonts w:ascii="Sylfaen" w:eastAsia="Calibri" w:hAnsi="Sylfaen" w:cs="AcadNusx"/>
          <w:sz w:val="24"/>
          <w:szCs w:val="24"/>
          <w:lang w:val="ka-GE"/>
        </w:rPr>
        <w:t xml:space="preserve"> </w:t>
      </w:r>
      <w:r w:rsidRPr="00D34CA0">
        <w:rPr>
          <w:rFonts w:ascii="Sylfaen" w:eastAsia="Calibri" w:hAnsi="Sylfaen" w:cs="Sylfaen"/>
          <w:sz w:val="24"/>
          <w:szCs w:val="24"/>
          <w:lang w:val="ka-GE"/>
        </w:rPr>
        <w:t>სოციალური</w:t>
      </w:r>
      <w:r w:rsidRPr="00D34CA0">
        <w:rPr>
          <w:rFonts w:ascii="Sylfaen" w:eastAsia="Calibri" w:hAnsi="Sylfaen" w:cs="AcadNusx"/>
          <w:sz w:val="24"/>
          <w:szCs w:val="24"/>
          <w:lang w:val="ka-GE"/>
        </w:rPr>
        <w:t xml:space="preserve"> </w:t>
      </w:r>
      <w:r w:rsidRPr="00D34CA0">
        <w:rPr>
          <w:rFonts w:ascii="Sylfaen" w:eastAsia="Calibri" w:hAnsi="Sylfaen" w:cs="Sylfaen"/>
          <w:sz w:val="24"/>
          <w:szCs w:val="24"/>
          <w:lang w:val="ka-GE"/>
        </w:rPr>
        <w:t>წინაპირობაა</w:t>
      </w:r>
      <w:r w:rsidRPr="00D34CA0">
        <w:rPr>
          <w:rFonts w:ascii="Sylfaen" w:eastAsia="Calibri" w:hAnsi="Sylfaen" w:cs="AcadNusx"/>
          <w:sz w:val="24"/>
          <w:szCs w:val="24"/>
          <w:lang w:val="ka-GE"/>
        </w:rPr>
        <w:t>.</w:t>
      </w:r>
    </w:p>
    <w:p w:rsidR="00D34CA0" w:rsidRDefault="00D34CA0" w:rsidP="00D34CA0">
      <w:pPr>
        <w:spacing w:after="200" w:line="360" w:lineRule="auto"/>
        <w:jc w:val="both"/>
        <w:rPr>
          <w:rFonts w:ascii="Sylfaen" w:eastAsia="Calibri" w:hAnsi="Sylfaen" w:cs="AcadNusx"/>
          <w:sz w:val="24"/>
          <w:szCs w:val="24"/>
          <w:lang w:val="ka-GE"/>
        </w:rPr>
      </w:pPr>
      <w:r w:rsidRPr="00D34CA0">
        <w:rPr>
          <w:rFonts w:ascii="Sylfaen" w:eastAsia="Calibri" w:hAnsi="Sylfaen" w:cs="AcadNusx"/>
          <w:sz w:val="24"/>
          <w:szCs w:val="24"/>
          <w:lang w:val="ka-GE"/>
        </w:rPr>
        <w:t xml:space="preserve">        წერის უნარი ენის ოთხ კომპეტენციას შორის ყველაზე რთულია, ვინაიდან მასში იგულისხმება არა მხოლოდ აზრის გადმოცემა, არამედ ნააზრევის განვითარება-წარმოდგენა სტრუქტურულად.</w:t>
      </w:r>
    </w:p>
    <w:p w:rsidR="00D34CA0" w:rsidRPr="00D34CA0" w:rsidRDefault="00D34CA0" w:rsidP="00D34CA0">
      <w:pPr>
        <w:spacing w:after="200" w:line="360" w:lineRule="auto"/>
        <w:jc w:val="both"/>
        <w:rPr>
          <w:rFonts w:ascii="Sylfaen" w:eastAsia="Calibri" w:hAnsi="Sylfaen" w:cs="AcadNusx"/>
          <w:sz w:val="24"/>
          <w:szCs w:val="24"/>
          <w:lang w:val="ka-GE"/>
        </w:rPr>
      </w:pPr>
      <w:r w:rsidRPr="00D34CA0">
        <w:rPr>
          <w:rFonts w:ascii="Sylfaen" w:eastAsia="Calibri" w:hAnsi="Sylfaen" w:cs="AcadNusx"/>
          <w:sz w:val="24"/>
          <w:szCs w:val="24"/>
          <w:lang w:val="ka-GE"/>
        </w:rPr>
        <w:t xml:space="preserve">        ხშირად როცა ადამიანს ზეპირი მეტყველების დროს აზრის გამოხატვა უჭირს, უმჯობესია ნაფიქრი ჯერ წერილობით ჩამოაყალიბოს და შემდეგ გამოთქვას ზეპირად. ეს პროცესი გარკვეულ დროს საჭიროებს, თუმცა აზრის ფორმირებას უწყობს ხელს და კომუნიკაციას აადვილებს.</w:t>
      </w:r>
    </w:p>
    <w:p w:rsidR="00D34CA0" w:rsidRPr="00D34CA0" w:rsidRDefault="00D34CA0" w:rsidP="00D34CA0">
      <w:pPr>
        <w:spacing w:after="200" w:line="360" w:lineRule="auto"/>
        <w:jc w:val="both"/>
        <w:rPr>
          <w:rFonts w:ascii="Sylfaen" w:eastAsia="Calibri" w:hAnsi="Sylfaen" w:cs="AcadNusx"/>
          <w:sz w:val="24"/>
          <w:szCs w:val="24"/>
          <w:lang w:val="ka-GE"/>
        </w:rPr>
      </w:pPr>
      <w:r w:rsidRPr="00D34CA0">
        <w:rPr>
          <w:rFonts w:ascii="Sylfaen" w:eastAsia="Calibri" w:hAnsi="Sylfaen" w:cs="AcadNusx"/>
          <w:sz w:val="24"/>
          <w:szCs w:val="24"/>
          <w:lang w:val="ka-GE"/>
        </w:rPr>
        <w:t xml:space="preserve">       წერითი დავალების შესრულების დროს, იქნება ეს ოფიციალური, არაოფიც</w:t>
      </w:r>
      <w:r w:rsidR="00C92DEC">
        <w:rPr>
          <w:rFonts w:ascii="Sylfaen" w:eastAsia="Calibri" w:hAnsi="Sylfaen" w:cs="AcadNusx"/>
          <w:sz w:val="24"/>
          <w:szCs w:val="24"/>
          <w:lang w:val="ka-GE"/>
        </w:rPr>
        <w:t>ია</w:t>
      </w:r>
      <w:r w:rsidRPr="00D34CA0">
        <w:rPr>
          <w:rFonts w:ascii="Sylfaen" w:eastAsia="Calibri" w:hAnsi="Sylfaen" w:cs="AcadNusx"/>
          <w:sz w:val="24"/>
          <w:szCs w:val="24"/>
          <w:lang w:val="ka-GE"/>
        </w:rPr>
        <w:t>ლური წერილი, კომპოზიცია თუ სხვა, მ</w:t>
      </w:r>
      <w:r w:rsidR="00F55BF3">
        <w:rPr>
          <w:rFonts w:ascii="Sylfaen" w:eastAsia="Calibri" w:hAnsi="Sylfaen" w:cs="AcadNusx"/>
          <w:sz w:val="24"/>
          <w:szCs w:val="24"/>
          <w:lang w:val="ka-GE"/>
        </w:rPr>
        <w:t>ოსწავლემ</w:t>
      </w:r>
      <w:r w:rsidRPr="00D34CA0">
        <w:rPr>
          <w:rFonts w:ascii="Sylfaen" w:eastAsia="Calibri" w:hAnsi="Sylfaen" w:cs="AcadNusx"/>
          <w:sz w:val="24"/>
          <w:szCs w:val="24"/>
          <w:lang w:val="ka-GE"/>
        </w:rPr>
        <w:t xml:space="preserve"> უნდა გაითვალისწინოს და მიჰყვეს შემდეგს:</w:t>
      </w:r>
    </w:p>
    <w:p w:rsidR="00D34CA0" w:rsidRPr="00D34CA0" w:rsidRDefault="00D34CA0" w:rsidP="00D34CA0">
      <w:pPr>
        <w:numPr>
          <w:ilvl w:val="0"/>
          <w:numId w:val="1"/>
        </w:numPr>
        <w:spacing w:after="200" w:line="360" w:lineRule="auto"/>
        <w:ind w:right="567"/>
        <w:contextualSpacing/>
        <w:jc w:val="both"/>
        <w:rPr>
          <w:rFonts w:ascii="Sylfaen" w:eastAsia="Calibri" w:hAnsi="Sylfaen" w:cs="AcadNusx"/>
          <w:sz w:val="24"/>
          <w:szCs w:val="24"/>
          <w:lang w:val="ka-GE"/>
        </w:rPr>
      </w:pPr>
      <w:r w:rsidRPr="00D34CA0">
        <w:rPr>
          <w:rFonts w:ascii="Sylfaen" w:eastAsia="Calibri" w:hAnsi="Sylfaen" w:cs="AcadNusx"/>
          <w:sz w:val="24"/>
          <w:szCs w:val="24"/>
          <w:lang w:val="ka-GE"/>
        </w:rPr>
        <w:t>მიზნის დასახვა</w:t>
      </w:r>
    </w:p>
    <w:p w:rsidR="00D34CA0" w:rsidRPr="00D34CA0" w:rsidRDefault="00D34CA0" w:rsidP="00D34CA0">
      <w:pPr>
        <w:numPr>
          <w:ilvl w:val="0"/>
          <w:numId w:val="1"/>
        </w:numPr>
        <w:spacing w:after="200" w:line="360" w:lineRule="auto"/>
        <w:ind w:right="567"/>
        <w:contextualSpacing/>
        <w:jc w:val="both"/>
        <w:rPr>
          <w:rFonts w:ascii="Sylfaen" w:eastAsia="Calibri" w:hAnsi="Sylfaen" w:cs="AcadNusx"/>
          <w:sz w:val="24"/>
          <w:szCs w:val="24"/>
          <w:lang w:val="ka-GE"/>
        </w:rPr>
      </w:pPr>
      <w:r w:rsidRPr="00D34CA0">
        <w:rPr>
          <w:rFonts w:ascii="Sylfaen" w:eastAsia="Calibri" w:hAnsi="Sylfaen" w:cs="AcadNusx"/>
          <w:sz w:val="24"/>
          <w:szCs w:val="24"/>
          <w:lang w:val="ka-GE"/>
        </w:rPr>
        <w:t>მკითხველი აუდიტორიის გათვალისწინება</w:t>
      </w:r>
    </w:p>
    <w:p w:rsidR="00D34CA0" w:rsidRPr="00D34CA0" w:rsidRDefault="00D34CA0" w:rsidP="00D34CA0">
      <w:pPr>
        <w:numPr>
          <w:ilvl w:val="0"/>
          <w:numId w:val="1"/>
        </w:numPr>
        <w:spacing w:after="200" w:line="360" w:lineRule="auto"/>
        <w:ind w:right="567"/>
        <w:contextualSpacing/>
        <w:jc w:val="both"/>
        <w:rPr>
          <w:rFonts w:ascii="Sylfaen" w:eastAsia="Calibri" w:hAnsi="Sylfaen" w:cs="AcadNusx"/>
          <w:sz w:val="24"/>
          <w:szCs w:val="24"/>
          <w:lang w:val="ka-GE"/>
        </w:rPr>
      </w:pPr>
      <w:r w:rsidRPr="00D34CA0">
        <w:rPr>
          <w:rFonts w:ascii="Sylfaen" w:eastAsia="Calibri" w:hAnsi="Sylfaen" w:cs="AcadNusx"/>
          <w:sz w:val="24"/>
          <w:szCs w:val="24"/>
          <w:lang w:val="ka-GE"/>
        </w:rPr>
        <w:t xml:space="preserve">ნაწერის </w:t>
      </w:r>
      <w:proofErr w:type="spellStart"/>
      <w:r w:rsidRPr="00D34CA0">
        <w:rPr>
          <w:rFonts w:ascii="Sylfaen" w:eastAsia="Calibri" w:hAnsi="Sylfaen" w:cs="AcadNusx"/>
          <w:sz w:val="24"/>
          <w:szCs w:val="24"/>
          <w:lang w:val="ka-GE"/>
        </w:rPr>
        <w:t>სტუქტურის</w:t>
      </w:r>
      <w:proofErr w:type="spellEnd"/>
      <w:r w:rsidRPr="00D34CA0">
        <w:rPr>
          <w:rFonts w:ascii="Sylfaen" w:eastAsia="Calibri" w:hAnsi="Sylfaen" w:cs="AcadNusx"/>
          <w:sz w:val="24"/>
          <w:szCs w:val="24"/>
          <w:lang w:val="ka-GE"/>
        </w:rPr>
        <w:t xml:space="preserve"> შემუშავება</w:t>
      </w:r>
    </w:p>
    <w:p w:rsidR="00D34CA0" w:rsidRPr="00D34CA0" w:rsidRDefault="00D34CA0" w:rsidP="00D34CA0">
      <w:pPr>
        <w:numPr>
          <w:ilvl w:val="0"/>
          <w:numId w:val="1"/>
        </w:numPr>
        <w:spacing w:after="200" w:line="360" w:lineRule="auto"/>
        <w:ind w:right="567"/>
        <w:contextualSpacing/>
        <w:jc w:val="both"/>
        <w:rPr>
          <w:rFonts w:ascii="Sylfaen" w:eastAsia="Calibri" w:hAnsi="Sylfaen" w:cs="AcadNusx"/>
          <w:sz w:val="24"/>
          <w:szCs w:val="24"/>
          <w:lang w:val="ka-GE"/>
        </w:rPr>
      </w:pPr>
      <w:r w:rsidRPr="00D34CA0">
        <w:rPr>
          <w:rFonts w:ascii="Sylfaen" w:eastAsia="Calibri" w:hAnsi="Sylfaen" w:cs="AcadNusx"/>
          <w:sz w:val="24"/>
          <w:szCs w:val="24"/>
          <w:lang w:val="ka-GE"/>
        </w:rPr>
        <w:t>ტექსტის დაგეგმვა</w:t>
      </w:r>
    </w:p>
    <w:p w:rsidR="00D34CA0" w:rsidRPr="00D34CA0" w:rsidRDefault="00D34CA0" w:rsidP="00D34CA0">
      <w:pPr>
        <w:numPr>
          <w:ilvl w:val="0"/>
          <w:numId w:val="1"/>
        </w:numPr>
        <w:spacing w:after="200" w:line="360" w:lineRule="auto"/>
        <w:ind w:right="567"/>
        <w:contextualSpacing/>
        <w:jc w:val="both"/>
        <w:rPr>
          <w:rFonts w:ascii="Sylfaen" w:eastAsia="Calibri" w:hAnsi="Sylfaen" w:cs="AcadNusx"/>
          <w:sz w:val="24"/>
          <w:szCs w:val="24"/>
          <w:lang w:val="ka-GE"/>
        </w:rPr>
      </w:pPr>
      <w:r w:rsidRPr="00D34CA0">
        <w:rPr>
          <w:rFonts w:ascii="Sylfaen" w:eastAsia="Calibri" w:hAnsi="Sylfaen" w:cs="AcadNusx"/>
          <w:sz w:val="24"/>
          <w:szCs w:val="24"/>
          <w:lang w:val="ka-GE"/>
        </w:rPr>
        <w:t>ნაწერში შესწორების შეტანა</w:t>
      </w:r>
    </w:p>
    <w:p w:rsidR="00D34CA0" w:rsidRPr="00D34CA0" w:rsidRDefault="00D34CA0" w:rsidP="00D34CA0">
      <w:pPr>
        <w:numPr>
          <w:ilvl w:val="0"/>
          <w:numId w:val="1"/>
        </w:numPr>
        <w:spacing w:after="200" w:line="360" w:lineRule="auto"/>
        <w:ind w:right="567"/>
        <w:contextualSpacing/>
        <w:jc w:val="both"/>
        <w:rPr>
          <w:rFonts w:ascii="Sylfaen" w:eastAsia="Calibri" w:hAnsi="Sylfaen" w:cs="AcadNusx"/>
          <w:sz w:val="24"/>
          <w:szCs w:val="24"/>
          <w:lang w:val="ka-GE"/>
        </w:rPr>
      </w:pPr>
      <w:r w:rsidRPr="00D34CA0">
        <w:rPr>
          <w:rFonts w:ascii="Sylfaen" w:eastAsia="Calibri" w:hAnsi="Sylfaen" w:cs="AcadNusx"/>
          <w:sz w:val="24"/>
          <w:szCs w:val="24"/>
          <w:lang w:val="ka-GE"/>
        </w:rPr>
        <w:t>საბოლოო ვარიანტის შემუშავება</w:t>
      </w:r>
    </w:p>
    <w:p w:rsidR="00D34CA0" w:rsidRPr="00D34CA0" w:rsidRDefault="00E609CD" w:rsidP="00D34CA0">
      <w:pPr>
        <w:spacing w:after="200" w:line="360" w:lineRule="auto"/>
        <w:jc w:val="both"/>
        <w:rPr>
          <w:rFonts w:ascii="Sylfaen" w:eastAsia="Calibri" w:hAnsi="Sylfaen" w:cs="AcadNusx"/>
          <w:sz w:val="24"/>
          <w:szCs w:val="24"/>
          <w:lang w:val="ka-GE"/>
        </w:rPr>
      </w:pPr>
      <w:r>
        <w:rPr>
          <w:rFonts w:ascii="Sylfaen" w:eastAsia="Calibri" w:hAnsi="Sylfaen" w:cs="AcadNusx"/>
          <w:sz w:val="24"/>
          <w:szCs w:val="24"/>
        </w:rPr>
        <w:t xml:space="preserve">         </w:t>
      </w:r>
      <w:r w:rsidR="00D34CA0" w:rsidRPr="00D34CA0">
        <w:rPr>
          <w:rFonts w:ascii="Sylfaen" w:eastAsia="Calibri" w:hAnsi="Sylfaen" w:cs="AcadNusx"/>
          <w:sz w:val="24"/>
          <w:szCs w:val="24"/>
          <w:lang w:val="ka-GE"/>
        </w:rPr>
        <w:t xml:space="preserve">აუცილებელია, რომ წერის დაწყებამდე ძალიან ზუსტად და კონკრეტულად განისაზღვროს მიზანი; რატომ ვწერთ? რა მიზნით? თუ თავიდანვე ვერ განვსაზღვრეთ </w:t>
      </w:r>
      <w:r w:rsidR="00D34CA0" w:rsidRPr="00D34CA0">
        <w:rPr>
          <w:rFonts w:ascii="Sylfaen" w:eastAsia="Calibri" w:hAnsi="Sylfaen" w:cs="AcadNusx"/>
          <w:sz w:val="24"/>
          <w:szCs w:val="24"/>
          <w:lang w:val="ka-GE"/>
        </w:rPr>
        <w:lastRenderedPageBreak/>
        <w:t>რისთვის, რის მისაღწევად იქმნება წერილობითი ნამუშევარი, მაშინ ის თავის მიზანსაც ვერასოდეს მიაღწევს.</w:t>
      </w:r>
    </w:p>
    <w:p w:rsidR="00D34CA0" w:rsidRPr="00D34CA0" w:rsidRDefault="00D34CA0" w:rsidP="00D34CA0">
      <w:pPr>
        <w:spacing w:after="200" w:line="360" w:lineRule="auto"/>
        <w:jc w:val="both"/>
        <w:rPr>
          <w:rFonts w:ascii="Sylfaen" w:eastAsia="Calibri" w:hAnsi="Sylfaen" w:cs="AcadNusx"/>
          <w:sz w:val="24"/>
          <w:szCs w:val="24"/>
          <w:lang w:val="ka-GE"/>
        </w:rPr>
      </w:pPr>
      <w:r w:rsidRPr="00D34CA0">
        <w:rPr>
          <w:rFonts w:ascii="Sylfaen" w:eastAsia="Calibri" w:hAnsi="Sylfaen" w:cs="AcadNusx"/>
          <w:sz w:val="24"/>
          <w:szCs w:val="24"/>
          <w:lang w:val="ka-GE"/>
        </w:rPr>
        <w:t xml:space="preserve">           აუცილებელია, რომ ნაწერში ინფორმაცია წარმოდგენილი იყოს პატარა, ადვილად აღქმადი პარაგრაფებით. ეს ყოველივე ხელს უწყობს მკითხველს, რომ ნაწერი ადვილად გაიაზროს, ჩასწვდეს მის მთავარ აზრს და ავტორის სათქმელს. </w:t>
      </w:r>
    </w:p>
    <w:p w:rsidR="00D34CA0" w:rsidRPr="00D34CA0" w:rsidRDefault="00D34CA0" w:rsidP="00D34CA0">
      <w:pPr>
        <w:spacing w:after="200" w:line="360" w:lineRule="auto"/>
        <w:jc w:val="both"/>
        <w:rPr>
          <w:rFonts w:ascii="Sylfaen" w:eastAsia="Calibri" w:hAnsi="Sylfaen" w:cs="AcadNusx"/>
          <w:sz w:val="24"/>
          <w:szCs w:val="24"/>
          <w:lang w:val="ka-GE"/>
        </w:rPr>
      </w:pPr>
      <w:r w:rsidRPr="00D34CA0">
        <w:rPr>
          <w:rFonts w:ascii="Sylfaen" w:eastAsia="Calibri" w:hAnsi="Sylfaen" w:cs="AcadNusx"/>
          <w:sz w:val="24"/>
          <w:szCs w:val="24"/>
          <w:lang w:val="ka-GE"/>
        </w:rPr>
        <w:t xml:space="preserve">        მნიშვნელოვანია, რომ თითოეული პარაგრაფი ერთი იდეის მატარებელი იყოს, ერთ მიზანს ემსახურებოდეს, უნდა მოიცავდეს ერთ ძირითად აზრს და ამ პარაგრაფშივე უნდა მოხდეს ამ იდეის განვითარება-გავრცობა, ილუსტრირება, მაგალითებით გამყარება; ხოლო პარაგრაფის სტრუქტურულად გამართვისთვის კი აუცილებელია მაკავშირებელი ზმნების გამოყენება, რაც მის ლოგიკურ მთლიანობას უზრუნველყოფს.</w:t>
      </w:r>
    </w:p>
    <w:p w:rsidR="00D34CA0" w:rsidRPr="00D34CA0" w:rsidRDefault="00D34CA0" w:rsidP="00D34CA0">
      <w:pPr>
        <w:spacing w:after="200" w:line="360" w:lineRule="auto"/>
        <w:jc w:val="both"/>
        <w:rPr>
          <w:rFonts w:ascii="Sylfaen" w:eastAsia="Calibri" w:hAnsi="Sylfaen" w:cs="AcadNusx"/>
          <w:sz w:val="24"/>
          <w:szCs w:val="24"/>
          <w:lang w:val="ka-GE"/>
        </w:rPr>
      </w:pPr>
      <w:r w:rsidRPr="00D34CA0">
        <w:rPr>
          <w:rFonts w:ascii="Sylfaen" w:eastAsia="Calibri" w:hAnsi="Sylfaen" w:cs="AcadNusx"/>
          <w:sz w:val="24"/>
          <w:szCs w:val="24"/>
          <w:lang w:val="ka-GE"/>
        </w:rPr>
        <w:t xml:space="preserve">          მას შემდეგ რაც </w:t>
      </w:r>
      <w:r w:rsidR="00F55BF3">
        <w:rPr>
          <w:rFonts w:ascii="Sylfaen" w:eastAsia="Calibri" w:hAnsi="Sylfaen" w:cs="AcadNusx"/>
          <w:sz w:val="24"/>
          <w:szCs w:val="24"/>
          <w:lang w:val="ka-GE"/>
        </w:rPr>
        <w:t>მოსწავლე</w:t>
      </w:r>
      <w:r w:rsidRPr="00D34CA0">
        <w:rPr>
          <w:rFonts w:ascii="Sylfaen" w:eastAsia="Calibri" w:hAnsi="Sylfaen" w:cs="AcadNusx"/>
          <w:sz w:val="24"/>
          <w:szCs w:val="24"/>
          <w:lang w:val="ka-GE"/>
        </w:rPr>
        <w:t xml:space="preserve"> გადაწყვეტს რა და როგორ გადმოსცეს, აუცილებელია, ამ ყველაფერს თ</w:t>
      </w:r>
      <w:r w:rsidR="00C92DEC">
        <w:rPr>
          <w:rFonts w:ascii="Sylfaen" w:eastAsia="Calibri" w:hAnsi="Sylfaen" w:cs="AcadNusx"/>
          <w:sz w:val="24"/>
          <w:szCs w:val="24"/>
          <w:lang w:val="ka-GE"/>
        </w:rPr>
        <w:t>ა</w:t>
      </w:r>
      <w:r w:rsidRPr="00D34CA0">
        <w:rPr>
          <w:rFonts w:ascii="Sylfaen" w:eastAsia="Calibri" w:hAnsi="Sylfaen" w:cs="AcadNusx"/>
          <w:sz w:val="24"/>
          <w:szCs w:val="24"/>
          <w:lang w:val="ka-GE"/>
        </w:rPr>
        <w:t>ვიდან გადახედოს, ეს მეტ-ნაკლებად გამორიცხავს შეცდომების რისკს და ნაწერს უფრო ეფექტურს გახდის.</w:t>
      </w:r>
    </w:p>
    <w:p w:rsidR="00D34CA0" w:rsidRPr="00D34CA0" w:rsidRDefault="005C562D" w:rsidP="00D34CA0">
      <w:pPr>
        <w:spacing w:after="200" w:line="360" w:lineRule="auto"/>
        <w:jc w:val="both"/>
        <w:rPr>
          <w:rFonts w:ascii="Sylfaen" w:eastAsia="Calibri" w:hAnsi="Sylfaen" w:cs="AcadNusx"/>
          <w:sz w:val="24"/>
          <w:szCs w:val="24"/>
          <w:lang w:val="ka-GE"/>
        </w:rPr>
      </w:pPr>
      <w:r>
        <w:rPr>
          <w:rFonts w:ascii="Sylfaen" w:eastAsia="Calibri" w:hAnsi="Sylfaen" w:cs="AcadNusx"/>
          <w:sz w:val="24"/>
          <w:szCs w:val="24"/>
          <w:lang w:val="ka-GE"/>
        </w:rPr>
        <w:t xml:space="preserve">       </w:t>
      </w:r>
      <w:r w:rsidR="00D34CA0" w:rsidRPr="00D34CA0">
        <w:rPr>
          <w:rFonts w:ascii="Sylfaen" w:eastAsia="Calibri" w:hAnsi="Sylfaen" w:cs="AcadNusx"/>
          <w:sz w:val="24"/>
          <w:szCs w:val="24"/>
          <w:lang w:val="ka-GE"/>
        </w:rPr>
        <w:t>ნაწერის ეფექტურობას ასევე უზრუნველყოფს აზრობრივი ინფორმაციის ენობრივი რეალიზაცია და მისი გამომსახველობის ხასიათი. რაც უფრო ნათელი და ერთსახოვანია კავშირი სიტყვებს, რთული წინადადებების ნაწილებსა და ცალკეულ წინადადებებს შორის, მით უფრო ადვილია გამონათქვამის შინაარსის გაგება. ნაწერის შეფასებისას პირველ რიგში ნაწერის კომუნიკაციური  მხარე, მისი შესატყვისობა დასახულ მიზნისადმი უნდა შეფასდეს, შემდეგ კი – ენობრივი შეცდომები.</w:t>
      </w:r>
    </w:p>
    <w:p w:rsidR="00D34CA0" w:rsidRPr="00D34CA0" w:rsidRDefault="00D34CA0" w:rsidP="00D34CA0">
      <w:pPr>
        <w:spacing w:after="200" w:line="360" w:lineRule="auto"/>
        <w:jc w:val="both"/>
        <w:rPr>
          <w:rFonts w:ascii="Sylfaen" w:eastAsia="Calibri" w:hAnsi="Sylfaen" w:cs="AcadNusx"/>
          <w:sz w:val="24"/>
          <w:szCs w:val="24"/>
          <w:lang w:val="ka-GE"/>
        </w:rPr>
      </w:pPr>
      <w:r w:rsidRPr="00D34CA0">
        <w:rPr>
          <w:rFonts w:ascii="Sylfaen" w:eastAsia="Calibri" w:hAnsi="Sylfaen" w:cs="AcadNusx"/>
          <w:sz w:val="24"/>
          <w:szCs w:val="24"/>
          <w:lang w:val="ka-GE"/>
        </w:rPr>
        <w:t xml:space="preserve">           ძალიან დიდი მნიშვნელობა ენიჭება სათაურსა და დასაწყისს. სათაური უნდა იქცევდეს მკითხველის ყურადღებას, იყოს ეფექტური და ინფორმა</w:t>
      </w:r>
      <w:r w:rsidR="00C92DEC">
        <w:rPr>
          <w:rFonts w:ascii="Sylfaen" w:eastAsia="Calibri" w:hAnsi="Sylfaen" w:cs="AcadNusx"/>
          <w:sz w:val="24"/>
          <w:szCs w:val="24"/>
          <w:lang w:val="ka-GE"/>
        </w:rPr>
        <w:t>ც</w:t>
      </w:r>
      <w:r w:rsidRPr="00D34CA0">
        <w:rPr>
          <w:rFonts w:ascii="Sylfaen" w:eastAsia="Calibri" w:hAnsi="Sylfaen" w:cs="AcadNusx"/>
          <w:sz w:val="24"/>
          <w:szCs w:val="24"/>
          <w:lang w:val="ka-GE"/>
        </w:rPr>
        <w:t>იული. რაც შეეხება დასაწყისს, ის არ უნდა იყოს ორაზროვანი და მკითხველი თავიდანვე უნდა ხვდებოდეს რის შესახებაა ტექსტი და რატომ უნდა წაიკითხოს ის.</w:t>
      </w:r>
    </w:p>
    <w:p w:rsidR="00F55BF3" w:rsidRPr="005C562D" w:rsidRDefault="00D34CA0" w:rsidP="00F55BF3">
      <w:pPr>
        <w:spacing w:after="200" w:line="360" w:lineRule="auto"/>
        <w:jc w:val="both"/>
        <w:rPr>
          <w:rFonts w:ascii="Sylfaen" w:eastAsia="Calibri" w:hAnsi="Sylfaen" w:cs="AcadNusx"/>
          <w:sz w:val="24"/>
          <w:szCs w:val="24"/>
          <w:lang w:val="ka-GE"/>
        </w:rPr>
      </w:pPr>
      <w:r>
        <w:rPr>
          <w:rFonts w:ascii="Sylfaen" w:eastAsia="Calibri" w:hAnsi="Sylfaen" w:cs="AcadNusx"/>
          <w:sz w:val="24"/>
          <w:szCs w:val="24"/>
          <w:lang w:val="ka-GE"/>
        </w:rPr>
        <w:lastRenderedPageBreak/>
        <w:t xml:space="preserve">       </w:t>
      </w:r>
      <w:r w:rsidRPr="00D34CA0">
        <w:rPr>
          <w:rFonts w:ascii="Sylfaen" w:eastAsia="Calibri" w:hAnsi="Sylfaen" w:cs="AcadNusx"/>
          <w:sz w:val="24"/>
          <w:szCs w:val="24"/>
          <w:lang w:val="ka-GE"/>
        </w:rPr>
        <w:t>მოსწავლეებში წერის უნარის განსავითარებლად, საჭიროა რაც შეიძლება მეტი ისეთი აქტივობის გამოყენება მათთან, რაც ამ უნარის, წერა წერისთვის (</w:t>
      </w:r>
      <w:proofErr w:type="spellStart"/>
      <w:r w:rsidRPr="00D34CA0">
        <w:rPr>
          <w:rFonts w:ascii="Sylfaen" w:eastAsia="Calibri" w:hAnsi="Sylfaen" w:cs="AcadNusx"/>
          <w:sz w:val="24"/>
          <w:szCs w:val="24"/>
          <w:lang w:val="ka-GE"/>
        </w:rPr>
        <w:t>write</w:t>
      </w:r>
      <w:proofErr w:type="spellEnd"/>
      <w:r w:rsidRPr="00D34CA0">
        <w:rPr>
          <w:rFonts w:ascii="Sylfaen" w:eastAsia="Calibri" w:hAnsi="Sylfaen" w:cs="AcadNusx"/>
          <w:sz w:val="24"/>
          <w:szCs w:val="24"/>
          <w:lang w:val="ka-GE"/>
        </w:rPr>
        <w:t xml:space="preserve"> </w:t>
      </w:r>
      <w:proofErr w:type="spellStart"/>
      <w:r w:rsidRPr="00D34CA0">
        <w:rPr>
          <w:rFonts w:ascii="Sylfaen" w:eastAsia="Calibri" w:hAnsi="Sylfaen" w:cs="AcadNusx"/>
          <w:sz w:val="24"/>
          <w:szCs w:val="24"/>
          <w:lang w:val="ka-GE"/>
        </w:rPr>
        <w:t>for</w:t>
      </w:r>
      <w:proofErr w:type="spellEnd"/>
      <w:r w:rsidRPr="00D34CA0">
        <w:rPr>
          <w:rFonts w:ascii="Sylfaen" w:eastAsia="Calibri" w:hAnsi="Sylfaen" w:cs="AcadNusx"/>
          <w:sz w:val="24"/>
          <w:szCs w:val="24"/>
          <w:lang w:val="ka-GE"/>
        </w:rPr>
        <w:t xml:space="preserve"> </w:t>
      </w:r>
      <w:proofErr w:type="spellStart"/>
      <w:r w:rsidRPr="00D34CA0">
        <w:rPr>
          <w:rFonts w:ascii="Sylfaen" w:eastAsia="Calibri" w:hAnsi="Sylfaen" w:cs="AcadNusx"/>
          <w:sz w:val="24"/>
          <w:szCs w:val="24"/>
          <w:lang w:val="ka-GE"/>
        </w:rPr>
        <w:t>writing</w:t>
      </w:r>
      <w:proofErr w:type="spellEnd"/>
      <w:r w:rsidRPr="00D34CA0">
        <w:rPr>
          <w:rFonts w:ascii="Sylfaen" w:eastAsia="Calibri" w:hAnsi="Sylfaen" w:cs="AcadNusx"/>
          <w:sz w:val="24"/>
          <w:szCs w:val="24"/>
          <w:lang w:val="ka-GE"/>
        </w:rPr>
        <w:t>) განვითარებას შეუწყობს ხელს და წერა არ უნდა გამოიყენებოდეს როგორც მხოლოდ დამხმარე საშუალება უცხო ენის სწავლებისას.</w:t>
      </w:r>
    </w:p>
    <w:p w:rsidR="005C562D" w:rsidRPr="005C562D" w:rsidRDefault="005C562D" w:rsidP="005C562D">
      <w:pPr>
        <w:spacing w:after="200" w:line="360" w:lineRule="auto"/>
        <w:jc w:val="both"/>
        <w:rPr>
          <w:rFonts w:ascii="Sylfaen" w:eastAsia="Calibri" w:hAnsi="Sylfaen" w:cs="AcadNusx"/>
          <w:sz w:val="24"/>
          <w:szCs w:val="24"/>
          <w:lang w:val="ka-GE"/>
        </w:rPr>
      </w:pPr>
      <w:r w:rsidRPr="005C562D">
        <w:rPr>
          <w:rFonts w:ascii="Sylfaen" w:eastAsia="Calibri" w:hAnsi="Sylfaen" w:cs="AcadNusx"/>
          <w:sz w:val="24"/>
          <w:szCs w:val="24"/>
          <w:lang w:val="ka-GE"/>
        </w:rPr>
        <w:t xml:space="preserve">      წერითი დავალების შესრულების დროს მასწავლებლის როლი ძალიან მნიშვნელოვანია. ხშირად მხოლოდ დავალების არსში გარკვევა არ კმარა, მოსწავლეებს სჭირდებათ მასწავლებლის დახმარება ლექსიკური მარაგის სიმცირის ან იდეების ნაკლებობის დროს. მასწავლებელმა უნდა შეძლოს საჭიროების შემთხვევაში ინფორმაციის მიმწოდებლის როლი იტვირთოს და, ამასთანავე ბავშვებს გარკვეული მიმართულება მისცეს, რაც მათ აზრებისთვის თავის მოყრაში დაეხმარებათ, თუმცა ეს, რა თქმა უნდა, გარკვეული დოზით უნდა მოხდეს და მოსწავლეები მასწავლებლის გავლენის ქვეშ არ უნდა მოექცნენ.</w:t>
      </w:r>
    </w:p>
    <w:p w:rsidR="005C562D" w:rsidRPr="005C562D" w:rsidRDefault="005C562D" w:rsidP="005C562D">
      <w:pPr>
        <w:spacing w:after="200" w:line="360" w:lineRule="auto"/>
        <w:jc w:val="both"/>
        <w:rPr>
          <w:rFonts w:ascii="Sylfaen" w:eastAsia="Calibri" w:hAnsi="Sylfaen" w:cs="AcadNusx"/>
          <w:sz w:val="24"/>
          <w:szCs w:val="24"/>
          <w:lang w:val="ka-GE"/>
        </w:rPr>
      </w:pPr>
      <w:r w:rsidRPr="005C562D">
        <w:rPr>
          <w:rFonts w:ascii="Sylfaen" w:eastAsia="Calibri" w:hAnsi="Sylfaen" w:cs="AcadNusx"/>
          <w:sz w:val="24"/>
          <w:szCs w:val="24"/>
          <w:lang w:val="ka-GE"/>
        </w:rPr>
        <w:t xml:space="preserve">         ძალიან კარგია, როცა პედაგოგი ბავშვებს აძლევს ნიმუშს, ან ხდება წიგნში მოცემული ამა თუ იმ წერითი დავალების მოდელის განხილვა დაწვრილებით და შემდეგ უკვე ამ ნიმუშის მიხედვით ბავშვები თავად ასრულებენ დავალებას.</w:t>
      </w:r>
    </w:p>
    <w:p w:rsidR="005C562D" w:rsidRPr="005C562D" w:rsidRDefault="005C562D" w:rsidP="005C562D">
      <w:pPr>
        <w:spacing w:after="200" w:line="360" w:lineRule="auto"/>
        <w:jc w:val="both"/>
        <w:rPr>
          <w:rFonts w:ascii="Sylfaen" w:eastAsia="Calibri" w:hAnsi="Sylfaen" w:cs="AcadNusx"/>
          <w:sz w:val="24"/>
          <w:szCs w:val="24"/>
          <w:lang w:val="ka-GE"/>
        </w:rPr>
      </w:pPr>
      <w:r w:rsidRPr="005C562D">
        <w:rPr>
          <w:rFonts w:ascii="Sylfaen" w:eastAsia="Calibri" w:hAnsi="Sylfaen" w:cs="AcadNusx"/>
          <w:sz w:val="24"/>
          <w:szCs w:val="24"/>
          <w:lang w:val="ka-GE"/>
        </w:rPr>
        <w:t xml:space="preserve">          წერის უნარის განვითარება სხვადასხვა საშუალებითაა შესაძლებელი. შესაძლოა, მასწავლებელმა მოსწავლეებს მიაწოდოს წინადადების ნაწილი და მათ დაასრულონ (</w:t>
      </w:r>
      <w:proofErr w:type="spellStart"/>
      <w:r w:rsidRPr="005C562D">
        <w:rPr>
          <w:rFonts w:ascii="Sylfaen" w:eastAsia="Calibri" w:hAnsi="Sylfaen" w:cs="AcadNusx"/>
          <w:sz w:val="24"/>
          <w:szCs w:val="24"/>
          <w:lang w:val="ka-GE"/>
        </w:rPr>
        <w:t>instant</w:t>
      </w:r>
      <w:proofErr w:type="spellEnd"/>
      <w:r w:rsidRPr="005C562D">
        <w:rPr>
          <w:rFonts w:ascii="Sylfaen" w:eastAsia="Calibri" w:hAnsi="Sylfaen" w:cs="AcadNusx"/>
          <w:sz w:val="24"/>
          <w:szCs w:val="24"/>
          <w:lang w:val="ka-GE"/>
        </w:rPr>
        <w:t xml:space="preserve"> </w:t>
      </w:r>
      <w:proofErr w:type="spellStart"/>
      <w:r w:rsidRPr="005C562D">
        <w:rPr>
          <w:rFonts w:ascii="Sylfaen" w:eastAsia="Calibri" w:hAnsi="Sylfaen" w:cs="AcadNusx"/>
          <w:sz w:val="24"/>
          <w:szCs w:val="24"/>
          <w:lang w:val="ka-GE"/>
        </w:rPr>
        <w:t>writing</w:t>
      </w:r>
      <w:proofErr w:type="spellEnd"/>
      <w:r w:rsidRPr="005C562D">
        <w:rPr>
          <w:rFonts w:ascii="Sylfaen" w:eastAsia="Calibri" w:hAnsi="Sylfaen" w:cs="AcadNusx"/>
          <w:sz w:val="24"/>
          <w:szCs w:val="24"/>
          <w:lang w:val="ka-GE"/>
        </w:rPr>
        <w:t xml:space="preserve">), </w:t>
      </w:r>
      <w:proofErr w:type="spellStart"/>
      <w:r w:rsidRPr="005C562D">
        <w:rPr>
          <w:rFonts w:ascii="Sylfaen" w:eastAsia="Calibri" w:hAnsi="Sylfaen" w:cs="AcadNusx"/>
          <w:sz w:val="24"/>
          <w:szCs w:val="24"/>
          <w:lang w:val="ka-GE"/>
        </w:rPr>
        <w:t>მაგალითად,If</w:t>
      </w:r>
      <w:proofErr w:type="spellEnd"/>
      <w:r w:rsidRPr="005C562D">
        <w:rPr>
          <w:rFonts w:ascii="Sylfaen" w:eastAsia="Calibri" w:hAnsi="Sylfaen" w:cs="AcadNusx"/>
          <w:sz w:val="24"/>
          <w:szCs w:val="24"/>
          <w:lang w:val="ka-GE"/>
        </w:rPr>
        <w:t xml:space="preserve"> I </w:t>
      </w:r>
      <w:proofErr w:type="spellStart"/>
      <w:r w:rsidRPr="005C562D">
        <w:rPr>
          <w:rFonts w:ascii="Sylfaen" w:eastAsia="Calibri" w:hAnsi="Sylfaen" w:cs="AcadNusx"/>
          <w:sz w:val="24"/>
          <w:szCs w:val="24"/>
          <w:lang w:val="ka-GE"/>
        </w:rPr>
        <w:t>get</w:t>
      </w:r>
      <w:proofErr w:type="spellEnd"/>
      <w:r w:rsidRPr="005C562D">
        <w:rPr>
          <w:rFonts w:ascii="Sylfaen" w:eastAsia="Calibri" w:hAnsi="Sylfaen" w:cs="AcadNusx"/>
          <w:sz w:val="24"/>
          <w:szCs w:val="24"/>
          <w:lang w:val="ka-GE"/>
        </w:rPr>
        <w:t xml:space="preserve"> </w:t>
      </w:r>
      <w:proofErr w:type="spellStart"/>
      <w:r w:rsidRPr="005C562D">
        <w:rPr>
          <w:rFonts w:ascii="Sylfaen" w:eastAsia="Calibri" w:hAnsi="Sylfaen" w:cs="AcadNusx"/>
          <w:sz w:val="24"/>
          <w:szCs w:val="24"/>
          <w:lang w:val="ka-GE"/>
        </w:rPr>
        <w:t>older</w:t>
      </w:r>
      <w:proofErr w:type="spellEnd"/>
      <w:r w:rsidRPr="005C562D">
        <w:rPr>
          <w:rFonts w:ascii="Sylfaen" w:eastAsia="Calibri" w:hAnsi="Sylfaen" w:cs="AcadNusx"/>
          <w:sz w:val="24"/>
          <w:szCs w:val="24"/>
          <w:lang w:val="ka-GE"/>
        </w:rPr>
        <w:t xml:space="preserve">, </w:t>
      </w:r>
      <w:proofErr w:type="spellStart"/>
      <w:r w:rsidRPr="005C562D">
        <w:rPr>
          <w:rFonts w:ascii="Sylfaen" w:eastAsia="Calibri" w:hAnsi="Sylfaen" w:cs="AcadNusx"/>
          <w:sz w:val="24"/>
          <w:szCs w:val="24"/>
          <w:lang w:val="ka-GE"/>
        </w:rPr>
        <w:t>I’d</w:t>
      </w:r>
      <w:proofErr w:type="spellEnd"/>
      <w:r w:rsidRPr="005C562D">
        <w:rPr>
          <w:rFonts w:ascii="Sylfaen" w:eastAsia="Calibri" w:hAnsi="Sylfaen" w:cs="AcadNusx"/>
          <w:sz w:val="24"/>
          <w:szCs w:val="24"/>
          <w:lang w:val="ka-GE"/>
        </w:rPr>
        <w:t xml:space="preserve"> </w:t>
      </w:r>
      <w:proofErr w:type="spellStart"/>
      <w:r w:rsidRPr="005C562D">
        <w:rPr>
          <w:rFonts w:ascii="Sylfaen" w:eastAsia="Calibri" w:hAnsi="Sylfaen" w:cs="AcadNusx"/>
          <w:sz w:val="24"/>
          <w:szCs w:val="24"/>
          <w:lang w:val="ka-GE"/>
        </w:rPr>
        <w:t>like</w:t>
      </w:r>
      <w:proofErr w:type="spellEnd"/>
      <w:r w:rsidRPr="005C562D">
        <w:rPr>
          <w:rFonts w:ascii="Sylfaen" w:eastAsia="Calibri" w:hAnsi="Sylfaen" w:cs="AcadNusx"/>
          <w:sz w:val="24"/>
          <w:szCs w:val="24"/>
          <w:lang w:val="ka-GE"/>
        </w:rPr>
        <w:t xml:space="preserve"> </w:t>
      </w:r>
      <w:proofErr w:type="spellStart"/>
      <w:r w:rsidRPr="005C562D">
        <w:rPr>
          <w:rFonts w:ascii="Sylfaen" w:eastAsia="Calibri" w:hAnsi="Sylfaen" w:cs="AcadNusx"/>
          <w:sz w:val="24"/>
          <w:szCs w:val="24"/>
          <w:lang w:val="ka-GE"/>
        </w:rPr>
        <w:t>to</w:t>
      </w:r>
      <w:proofErr w:type="spellEnd"/>
      <w:r w:rsidRPr="005C562D">
        <w:rPr>
          <w:rFonts w:ascii="Sylfaen" w:eastAsia="Calibri" w:hAnsi="Sylfaen" w:cs="AcadNusx"/>
          <w:sz w:val="24"/>
          <w:szCs w:val="24"/>
          <w:lang w:val="ka-GE"/>
        </w:rPr>
        <w:t>…….  .ასევე შესაძლებელია მასწავლებელმა დააწერინოს 3 უარყოფითი წინადადება, მაგალითად, სკოლის შესახებ (</w:t>
      </w:r>
      <w:proofErr w:type="spellStart"/>
      <w:r w:rsidRPr="005C562D">
        <w:rPr>
          <w:rFonts w:ascii="Sylfaen" w:eastAsia="Calibri" w:hAnsi="Sylfaen" w:cs="AcadNusx"/>
          <w:sz w:val="24"/>
          <w:szCs w:val="24"/>
          <w:lang w:val="ka-GE"/>
        </w:rPr>
        <w:t>Don’t</w:t>
      </w:r>
      <w:proofErr w:type="spellEnd"/>
      <w:r w:rsidRPr="005C562D">
        <w:rPr>
          <w:rFonts w:ascii="Sylfaen" w:eastAsia="Calibri" w:hAnsi="Sylfaen" w:cs="AcadNusx"/>
          <w:sz w:val="24"/>
          <w:szCs w:val="24"/>
          <w:lang w:val="ka-GE"/>
        </w:rPr>
        <w:t xml:space="preserve"> </w:t>
      </w:r>
      <w:proofErr w:type="spellStart"/>
      <w:r w:rsidRPr="005C562D">
        <w:rPr>
          <w:rFonts w:ascii="Sylfaen" w:eastAsia="Calibri" w:hAnsi="Sylfaen" w:cs="AcadNusx"/>
          <w:sz w:val="24"/>
          <w:szCs w:val="24"/>
          <w:lang w:val="ka-GE"/>
        </w:rPr>
        <w:t>run</w:t>
      </w:r>
      <w:proofErr w:type="spellEnd"/>
      <w:r w:rsidRPr="005C562D">
        <w:rPr>
          <w:rFonts w:ascii="Sylfaen" w:eastAsia="Calibri" w:hAnsi="Sylfaen" w:cs="AcadNusx"/>
          <w:sz w:val="24"/>
          <w:szCs w:val="24"/>
          <w:lang w:val="ka-GE"/>
        </w:rPr>
        <w:t xml:space="preserve"> </w:t>
      </w:r>
      <w:proofErr w:type="spellStart"/>
      <w:r w:rsidRPr="005C562D">
        <w:rPr>
          <w:rFonts w:ascii="Sylfaen" w:eastAsia="Calibri" w:hAnsi="Sylfaen" w:cs="AcadNusx"/>
          <w:sz w:val="24"/>
          <w:szCs w:val="24"/>
          <w:lang w:val="ka-GE"/>
        </w:rPr>
        <w:t>in</w:t>
      </w:r>
      <w:proofErr w:type="spellEnd"/>
      <w:r w:rsidRPr="005C562D">
        <w:rPr>
          <w:rFonts w:ascii="Sylfaen" w:eastAsia="Calibri" w:hAnsi="Sylfaen" w:cs="AcadNusx"/>
          <w:sz w:val="24"/>
          <w:szCs w:val="24"/>
          <w:lang w:val="ka-GE"/>
        </w:rPr>
        <w:t xml:space="preserve"> </w:t>
      </w:r>
      <w:proofErr w:type="spellStart"/>
      <w:r w:rsidRPr="005C562D">
        <w:rPr>
          <w:rFonts w:ascii="Sylfaen" w:eastAsia="Calibri" w:hAnsi="Sylfaen" w:cs="AcadNusx"/>
          <w:sz w:val="24"/>
          <w:szCs w:val="24"/>
          <w:lang w:val="ka-GE"/>
        </w:rPr>
        <w:t>the</w:t>
      </w:r>
      <w:proofErr w:type="spellEnd"/>
      <w:r w:rsidRPr="005C562D">
        <w:rPr>
          <w:rFonts w:ascii="Sylfaen" w:eastAsia="Calibri" w:hAnsi="Sylfaen" w:cs="AcadNusx"/>
          <w:sz w:val="24"/>
          <w:szCs w:val="24"/>
          <w:lang w:val="ka-GE"/>
        </w:rPr>
        <w:t xml:space="preserve"> </w:t>
      </w:r>
      <w:proofErr w:type="spellStart"/>
      <w:r w:rsidRPr="005C562D">
        <w:rPr>
          <w:rFonts w:ascii="Sylfaen" w:eastAsia="Calibri" w:hAnsi="Sylfaen" w:cs="AcadNusx"/>
          <w:sz w:val="24"/>
          <w:szCs w:val="24"/>
          <w:lang w:val="ka-GE"/>
        </w:rPr>
        <w:t>corridor</w:t>
      </w:r>
      <w:proofErr w:type="spellEnd"/>
      <w:r w:rsidRPr="005C562D">
        <w:rPr>
          <w:rFonts w:ascii="Sylfaen" w:eastAsia="Calibri" w:hAnsi="Sylfaen" w:cs="AcadNusx"/>
          <w:sz w:val="24"/>
          <w:szCs w:val="24"/>
          <w:lang w:val="ka-GE"/>
        </w:rPr>
        <w:t xml:space="preserve">), ასევე დაავალოს რომელიმე კომპოზიციისთვის ტექსტის შედგენა </w:t>
      </w:r>
      <w:r w:rsidR="00F55BF3">
        <w:rPr>
          <w:rFonts w:ascii="Sylfaen" w:eastAsia="Calibri" w:hAnsi="Sylfaen" w:cs="AcadNusx"/>
          <w:sz w:val="24"/>
          <w:szCs w:val="24"/>
          <w:lang w:val="ka-GE"/>
        </w:rPr>
        <w:t>.</w:t>
      </w:r>
    </w:p>
    <w:p w:rsidR="005C562D" w:rsidRPr="005C562D" w:rsidRDefault="005C562D" w:rsidP="005C562D">
      <w:pPr>
        <w:spacing w:after="200" w:line="360" w:lineRule="auto"/>
        <w:jc w:val="both"/>
        <w:rPr>
          <w:rFonts w:ascii="Sylfaen" w:eastAsia="Calibri" w:hAnsi="Sylfaen" w:cs="AcadNusx"/>
          <w:sz w:val="24"/>
          <w:szCs w:val="24"/>
          <w:lang w:val="ka-GE"/>
        </w:rPr>
      </w:pPr>
      <w:r w:rsidRPr="005C562D">
        <w:rPr>
          <w:rFonts w:ascii="Sylfaen" w:eastAsia="Calibri" w:hAnsi="Sylfaen" w:cs="AcadNusx"/>
          <w:sz w:val="24"/>
          <w:szCs w:val="24"/>
          <w:lang w:val="ka-GE"/>
        </w:rPr>
        <w:t xml:space="preserve">        წერის უნარის განვითარებისათვის ძალიან ეფექტიანია სურათების აღწერა, რადგან მათი საშუალებით შესაძლებელია სხვადასხვა სიმულაციების შექმნა. ასევე უფრო მეტი ინტერესისთვის შესაძლოა სურათი კი არ აღწერონ მოსწავლეებმა, არამედ აღწერონ ძებნაში მყოფი ქალის ან მამაკაცის გარეგნობა. ამასთანავე მასწავლებელს </w:t>
      </w:r>
      <w:r w:rsidRPr="005C562D">
        <w:rPr>
          <w:rFonts w:ascii="Sylfaen" w:eastAsia="Calibri" w:hAnsi="Sylfaen" w:cs="AcadNusx"/>
          <w:sz w:val="24"/>
          <w:szCs w:val="24"/>
          <w:lang w:val="ka-GE"/>
        </w:rPr>
        <w:lastRenderedPageBreak/>
        <w:t xml:space="preserve">შეუძლია გამოიყენოს სხვადასხვა თამაში, მაგალითად, მოთხრობის რეკონსტრუქცია/აღდგენა, სადაც ბავშვები თავად ქმნიან მოთხრობას ნანახი სურათების მიხედვით, აქ მნიშვნელოვანია, რომ ერთი სურათი ერთ ბავშვს ჰქონდეს ნანახი, მეორე - მეორეს და </w:t>
      </w:r>
      <w:proofErr w:type="spellStart"/>
      <w:r w:rsidRPr="005C562D">
        <w:rPr>
          <w:rFonts w:ascii="Sylfaen" w:eastAsia="Calibri" w:hAnsi="Sylfaen" w:cs="AcadNusx"/>
          <w:sz w:val="24"/>
          <w:szCs w:val="24"/>
          <w:lang w:val="ka-GE"/>
        </w:rPr>
        <w:t>ა.შ</w:t>
      </w:r>
      <w:proofErr w:type="spellEnd"/>
      <w:r w:rsidRPr="005C562D">
        <w:rPr>
          <w:rFonts w:ascii="Sylfaen" w:eastAsia="Calibri" w:hAnsi="Sylfaen" w:cs="AcadNusx"/>
          <w:sz w:val="24"/>
          <w:szCs w:val="24"/>
          <w:lang w:val="ka-GE"/>
        </w:rPr>
        <w:t>.</w:t>
      </w:r>
    </w:p>
    <w:p w:rsidR="005C562D" w:rsidRPr="005C562D" w:rsidRDefault="00F55BF3" w:rsidP="005C562D">
      <w:pPr>
        <w:spacing w:after="200" w:line="360" w:lineRule="auto"/>
        <w:jc w:val="both"/>
        <w:rPr>
          <w:rFonts w:ascii="Sylfaen" w:eastAsia="Calibri" w:hAnsi="Sylfaen" w:cs="AcadNusx"/>
          <w:sz w:val="24"/>
          <w:szCs w:val="24"/>
        </w:rPr>
      </w:pPr>
      <w:r>
        <w:rPr>
          <w:rFonts w:ascii="Sylfaen" w:eastAsia="Calibri" w:hAnsi="Sylfaen" w:cs="AcadNusx"/>
          <w:sz w:val="24"/>
          <w:szCs w:val="24"/>
          <w:lang w:val="ka-GE"/>
        </w:rPr>
        <w:t xml:space="preserve">      </w:t>
      </w:r>
      <w:r w:rsidR="005C562D" w:rsidRPr="005C562D">
        <w:rPr>
          <w:rFonts w:ascii="Sylfaen" w:eastAsia="Calibri" w:hAnsi="Sylfaen" w:cs="AcadNusx"/>
          <w:sz w:val="24"/>
          <w:szCs w:val="24"/>
          <w:lang w:val="ka-GE"/>
        </w:rPr>
        <w:t>ამ ყველა აქტივობის მიზანია  ინგლისურ ენაზე წერის უნარის განვითარება გართობასთან ერთად, ისე რომ ეს პროცესი მათთვის მოსაწყენი არ იყოს.</w:t>
      </w:r>
    </w:p>
    <w:p w:rsidR="005C562D" w:rsidRPr="005C562D" w:rsidRDefault="005C562D" w:rsidP="005C562D">
      <w:pPr>
        <w:spacing w:after="200" w:line="360" w:lineRule="auto"/>
        <w:jc w:val="both"/>
        <w:rPr>
          <w:rFonts w:ascii="Sylfaen" w:eastAsia="Calibri" w:hAnsi="Sylfaen" w:cs="AcadNusx"/>
          <w:sz w:val="24"/>
          <w:szCs w:val="24"/>
          <w:lang w:val="ka-GE"/>
        </w:rPr>
      </w:pPr>
      <w:r w:rsidRPr="005C562D">
        <w:rPr>
          <w:rFonts w:ascii="Sylfaen" w:eastAsia="Calibri" w:hAnsi="Sylfaen" w:cs="AcadNusx"/>
          <w:sz w:val="24"/>
          <w:szCs w:val="24"/>
          <w:lang w:val="ka-GE"/>
        </w:rPr>
        <w:t>არსებობს წერის უნარის განვითარების  სხვადასხვა მეთოდები:</w:t>
      </w:r>
    </w:p>
    <w:p w:rsidR="005C562D" w:rsidRPr="005C562D" w:rsidRDefault="005C562D" w:rsidP="005C562D">
      <w:pPr>
        <w:numPr>
          <w:ilvl w:val="0"/>
          <w:numId w:val="4"/>
        </w:numPr>
        <w:spacing w:after="200" w:line="360" w:lineRule="auto"/>
        <w:ind w:right="567"/>
        <w:contextualSpacing/>
        <w:jc w:val="both"/>
        <w:rPr>
          <w:rFonts w:ascii="Sylfaen" w:eastAsia="Calibri" w:hAnsi="Sylfaen" w:cs="AcadNusx"/>
          <w:sz w:val="24"/>
          <w:szCs w:val="24"/>
          <w:lang w:val="ka-GE"/>
        </w:rPr>
      </w:pPr>
      <w:r w:rsidRPr="005C562D">
        <w:rPr>
          <w:rFonts w:ascii="Sylfaen" w:eastAsia="Calibri" w:hAnsi="Sylfaen" w:cs="AcadNusx"/>
          <w:sz w:val="24"/>
          <w:szCs w:val="24"/>
          <w:lang w:val="ka-GE"/>
        </w:rPr>
        <w:t>ნაწერის სიზუსტეზე ორიენტირებული მეთოდი(</w:t>
      </w:r>
      <w:r w:rsidRPr="005C562D">
        <w:rPr>
          <w:rFonts w:ascii="Sylfaen" w:eastAsia="Calibri" w:hAnsi="Sylfaen" w:cs="AcadNusx"/>
          <w:sz w:val="24"/>
          <w:szCs w:val="24"/>
        </w:rPr>
        <w:t xml:space="preserve">accuracy) </w:t>
      </w:r>
      <w:r w:rsidRPr="005C562D">
        <w:rPr>
          <w:rFonts w:ascii="Sylfaen" w:eastAsia="Calibri" w:hAnsi="Sylfaen" w:cs="AcadNusx"/>
          <w:sz w:val="24"/>
          <w:szCs w:val="24"/>
          <w:lang w:val="ka-GE"/>
        </w:rPr>
        <w:t>- ასეთი მეთოდით სწავლებისას განსაკუთრებული მნიშვნელობა ენიჭება ნაწერის გრამატიკულ სიზუსტეს.</w:t>
      </w:r>
      <w:r w:rsidR="00F55BF3">
        <w:rPr>
          <w:rFonts w:ascii="Sylfaen" w:eastAsia="Calibri" w:hAnsi="Sylfaen" w:cs="AcadNusx"/>
          <w:sz w:val="24"/>
          <w:szCs w:val="24"/>
          <w:lang w:val="ka-GE"/>
        </w:rPr>
        <w:t xml:space="preserve"> </w:t>
      </w:r>
      <w:r w:rsidRPr="005C562D">
        <w:rPr>
          <w:rFonts w:ascii="Sylfaen" w:eastAsia="Calibri" w:hAnsi="Sylfaen" w:cs="AcadNusx"/>
          <w:sz w:val="24"/>
          <w:szCs w:val="24"/>
          <w:lang w:val="ka-GE"/>
        </w:rPr>
        <w:t>აუცილებელია, რომ წინადადებები იყოს გრამატიკულად გამართული და ლოგიკურად და ლოგიკურად ჩამოყალიბებული.</w:t>
      </w:r>
    </w:p>
    <w:p w:rsidR="005C562D" w:rsidRPr="005C562D" w:rsidRDefault="005C562D" w:rsidP="005C562D">
      <w:pPr>
        <w:numPr>
          <w:ilvl w:val="0"/>
          <w:numId w:val="5"/>
        </w:numPr>
        <w:spacing w:after="200" w:line="360" w:lineRule="auto"/>
        <w:ind w:right="567"/>
        <w:contextualSpacing/>
        <w:jc w:val="both"/>
        <w:rPr>
          <w:rFonts w:ascii="Sylfaen" w:eastAsia="Calibri" w:hAnsi="Sylfaen" w:cs="AcadNusx"/>
          <w:sz w:val="24"/>
          <w:szCs w:val="24"/>
          <w:lang w:val="ka-GE"/>
        </w:rPr>
      </w:pPr>
      <w:proofErr w:type="spellStart"/>
      <w:r w:rsidRPr="005C562D">
        <w:rPr>
          <w:rFonts w:ascii="Sylfaen" w:eastAsia="Calibri" w:hAnsi="Sylfaen" w:cs="AcadNusx"/>
          <w:sz w:val="24"/>
          <w:szCs w:val="24"/>
          <w:lang w:val="ka-GE"/>
        </w:rPr>
        <w:t>Focus</w:t>
      </w:r>
      <w:proofErr w:type="spellEnd"/>
      <w:r w:rsidRPr="005C562D">
        <w:rPr>
          <w:rFonts w:ascii="Sylfaen" w:eastAsia="Calibri" w:hAnsi="Sylfaen" w:cs="AcadNusx"/>
          <w:sz w:val="24"/>
          <w:szCs w:val="24"/>
          <w:lang w:val="ka-GE"/>
        </w:rPr>
        <w:t xml:space="preserve"> </w:t>
      </w:r>
      <w:proofErr w:type="spellStart"/>
      <w:r w:rsidRPr="005C562D">
        <w:rPr>
          <w:rFonts w:ascii="Sylfaen" w:eastAsia="Calibri" w:hAnsi="Sylfaen" w:cs="AcadNusx"/>
          <w:sz w:val="24"/>
          <w:szCs w:val="24"/>
          <w:lang w:val="ka-GE"/>
        </w:rPr>
        <w:t>on</w:t>
      </w:r>
      <w:proofErr w:type="spellEnd"/>
      <w:r w:rsidRPr="005C562D">
        <w:rPr>
          <w:rFonts w:ascii="Sylfaen" w:eastAsia="Calibri" w:hAnsi="Sylfaen" w:cs="AcadNusx"/>
          <w:sz w:val="24"/>
          <w:szCs w:val="24"/>
          <w:lang w:val="ka-GE"/>
        </w:rPr>
        <w:t xml:space="preserve"> </w:t>
      </w:r>
      <w:proofErr w:type="spellStart"/>
      <w:r w:rsidRPr="005C562D">
        <w:rPr>
          <w:rFonts w:ascii="Sylfaen" w:eastAsia="Calibri" w:hAnsi="Sylfaen" w:cs="AcadNusx"/>
          <w:sz w:val="24"/>
          <w:szCs w:val="24"/>
          <w:lang w:val="ka-GE"/>
        </w:rPr>
        <w:t>fluency</w:t>
      </w:r>
      <w:proofErr w:type="spellEnd"/>
      <w:r w:rsidRPr="005C562D">
        <w:rPr>
          <w:rFonts w:ascii="Sylfaen" w:eastAsia="Calibri" w:hAnsi="Sylfaen" w:cs="AcadNusx"/>
          <w:sz w:val="24"/>
          <w:szCs w:val="24"/>
          <w:lang w:val="ka-GE"/>
        </w:rPr>
        <w:t xml:space="preserve"> – ამ მიდგომის თანახმად, მოსწავლეებს შეუძლიათ წერონ ისე, რომ არ შეჩერდნენ და შეცდომების დაშვებაზე არ იდარდონ.</w:t>
      </w:r>
      <w:r w:rsidRPr="005C562D">
        <w:rPr>
          <w:rFonts w:ascii="Sylfaen" w:eastAsia="Calibri" w:hAnsi="Sylfaen" w:cs="AcadNusx"/>
          <w:sz w:val="24"/>
          <w:szCs w:val="24"/>
        </w:rPr>
        <w:t xml:space="preserve"> </w:t>
      </w:r>
      <w:r w:rsidRPr="005C562D">
        <w:rPr>
          <w:rFonts w:ascii="Sylfaen" w:eastAsia="Calibri" w:hAnsi="Sylfaen" w:cs="AcadNusx"/>
          <w:sz w:val="24"/>
          <w:szCs w:val="24"/>
          <w:lang w:val="ka-GE"/>
        </w:rPr>
        <w:t>მთავარია აზრი გადმოსცენ, მათ შეუძლიათ წერონ, რაც სურთ. ასეთი მიდგომა ძალიან დიდი მოწონებით სარგებლობა მოსწავლეებში, ვინაიდან ისინი არ არი</w:t>
      </w:r>
      <w:r>
        <w:rPr>
          <w:rFonts w:ascii="Sylfaen" w:eastAsia="Calibri" w:hAnsi="Sylfaen" w:cs="AcadNusx"/>
          <w:sz w:val="24"/>
          <w:szCs w:val="24"/>
          <w:lang w:val="ka-GE"/>
        </w:rPr>
        <w:t>ა</w:t>
      </w:r>
      <w:r w:rsidRPr="005C562D">
        <w:rPr>
          <w:rFonts w:ascii="Sylfaen" w:eastAsia="Calibri" w:hAnsi="Sylfaen" w:cs="AcadNusx"/>
          <w:sz w:val="24"/>
          <w:szCs w:val="24"/>
          <w:lang w:val="ka-GE"/>
        </w:rPr>
        <w:t>ნ შეზღუდულები და წერ</w:t>
      </w:r>
      <w:r>
        <w:rPr>
          <w:rFonts w:ascii="Sylfaen" w:eastAsia="Calibri" w:hAnsi="Sylfaen" w:cs="AcadNusx"/>
          <w:sz w:val="24"/>
          <w:szCs w:val="24"/>
          <w:lang w:val="ka-GE"/>
        </w:rPr>
        <w:t>ის</w:t>
      </w:r>
      <w:r w:rsidRPr="005C562D">
        <w:rPr>
          <w:rFonts w:ascii="Sylfaen" w:eastAsia="Calibri" w:hAnsi="Sylfaen" w:cs="AcadNusx"/>
          <w:sz w:val="24"/>
          <w:szCs w:val="24"/>
          <w:lang w:val="ka-GE"/>
        </w:rPr>
        <w:t xml:space="preserve"> პროცესი მათთვის ძალიან სასიამოვნოა. აღსანიშნავია, რომ ასეთი სახი</w:t>
      </w:r>
      <w:r>
        <w:rPr>
          <w:rFonts w:ascii="Sylfaen" w:eastAsia="Calibri" w:hAnsi="Sylfaen" w:cs="AcadNusx"/>
          <w:sz w:val="24"/>
          <w:szCs w:val="24"/>
          <w:lang w:val="ka-GE"/>
        </w:rPr>
        <w:t>ს</w:t>
      </w:r>
      <w:r w:rsidRPr="005C562D">
        <w:rPr>
          <w:rFonts w:ascii="Sylfaen" w:eastAsia="Calibri" w:hAnsi="Sylfaen" w:cs="AcadNusx"/>
          <w:sz w:val="24"/>
          <w:szCs w:val="24"/>
          <w:lang w:val="ka-GE"/>
        </w:rPr>
        <w:t xml:space="preserve"> მიდგომის გამოყენება განსაკუთრებით ეფექტიანია ისეთ მოსწავლეებთან , რომლებსაც უჭირთ აზრია ჩამოყალიბება და არ იციან რა და როგორ დაწერონ.</w:t>
      </w:r>
    </w:p>
    <w:p w:rsidR="005C562D" w:rsidRPr="005C562D" w:rsidRDefault="005C562D" w:rsidP="005C562D">
      <w:pPr>
        <w:numPr>
          <w:ilvl w:val="0"/>
          <w:numId w:val="6"/>
        </w:numPr>
        <w:spacing w:after="200" w:line="360" w:lineRule="auto"/>
        <w:ind w:right="567"/>
        <w:contextualSpacing/>
        <w:jc w:val="both"/>
        <w:rPr>
          <w:rFonts w:ascii="Sylfaen" w:eastAsia="Calibri" w:hAnsi="Sylfaen" w:cs="AcadNusx"/>
          <w:sz w:val="24"/>
          <w:szCs w:val="24"/>
          <w:lang w:val="ka-GE"/>
        </w:rPr>
      </w:pPr>
      <w:r w:rsidRPr="005C562D">
        <w:rPr>
          <w:rFonts w:ascii="Sylfaen" w:eastAsia="Calibri" w:hAnsi="Sylfaen" w:cs="AcadNusx"/>
          <w:sz w:val="24"/>
          <w:szCs w:val="24"/>
          <w:lang w:val="ka-GE"/>
        </w:rPr>
        <w:t>ტექსტზე ორიენტირებული მეთოდი - ხაზს უსვამს ნაწერის სტრუქტურულ მხარეს, განსაკუთრებით, ტექსტში აბზაცის სწორად გამოყოფის მნიშვნელობას. ასეთი მიდგომით სწავლებისას ფართოდ გამოიყენება ისეთი დავალებები როგორიცაა:</w:t>
      </w:r>
    </w:p>
    <w:p w:rsidR="005C562D" w:rsidRPr="005C562D" w:rsidRDefault="005C562D" w:rsidP="005C562D">
      <w:pPr>
        <w:spacing w:after="200" w:line="360" w:lineRule="auto"/>
        <w:jc w:val="both"/>
        <w:rPr>
          <w:rFonts w:ascii="Sylfaen" w:eastAsia="Calibri" w:hAnsi="Sylfaen" w:cs="AcadNusx"/>
          <w:sz w:val="24"/>
          <w:szCs w:val="24"/>
        </w:rPr>
      </w:pPr>
      <w:r w:rsidRPr="005C562D">
        <w:rPr>
          <w:rFonts w:ascii="Sylfaen" w:eastAsia="Calibri" w:hAnsi="Sylfaen" w:cs="AcadNusx"/>
          <w:sz w:val="24"/>
          <w:szCs w:val="24"/>
        </w:rPr>
        <w:t xml:space="preserve">            </w:t>
      </w:r>
      <w:r w:rsidRPr="005C562D">
        <w:rPr>
          <w:rFonts w:ascii="Sylfaen" w:eastAsia="Calibri" w:hAnsi="Sylfaen" w:cs="AcadNusx"/>
          <w:sz w:val="24"/>
          <w:szCs w:val="24"/>
          <w:lang w:val="ka-GE"/>
        </w:rPr>
        <w:t>არეული წინადადებების სწორი თანმიმდევრობით  დალაგება აბზაცში</w:t>
      </w:r>
      <w:r w:rsidRPr="005C562D">
        <w:rPr>
          <w:rFonts w:ascii="Sylfaen" w:eastAsia="Calibri" w:hAnsi="Sylfaen" w:cs="AcadNusx"/>
          <w:sz w:val="24"/>
          <w:szCs w:val="24"/>
        </w:rPr>
        <w:t>.</w:t>
      </w:r>
    </w:p>
    <w:p w:rsidR="005C562D" w:rsidRPr="005C562D" w:rsidRDefault="005C562D" w:rsidP="005C562D">
      <w:pPr>
        <w:spacing w:after="200" w:line="360" w:lineRule="auto"/>
        <w:jc w:val="both"/>
        <w:rPr>
          <w:rFonts w:ascii="Sylfaen" w:eastAsia="Calibri" w:hAnsi="Sylfaen" w:cs="AcadNusx"/>
          <w:sz w:val="24"/>
          <w:szCs w:val="24"/>
        </w:rPr>
      </w:pPr>
      <w:r w:rsidRPr="005C562D">
        <w:rPr>
          <w:rFonts w:ascii="Sylfaen" w:eastAsia="Calibri" w:hAnsi="Sylfaen" w:cs="AcadNusx"/>
          <w:sz w:val="24"/>
          <w:szCs w:val="24"/>
        </w:rPr>
        <w:lastRenderedPageBreak/>
        <w:t xml:space="preserve">             </w:t>
      </w:r>
      <w:r w:rsidRPr="005C562D">
        <w:rPr>
          <w:rFonts w:ascii="Sylfaen" w:eastAsia="Calibri" w:hAnsi="Sylfaen" w:cs="AcadNusx"/>
          <w:sz w:val="24"/>
          <w:szCs w:val="24"/>
          <w:lang w:val="ka-GE"/>
        </w:rPr>
        <w:t>ძირითადი წინადადების გარშემო აზრის ლოგიკური განვითარება/გავრცობა</w:t>
      </w:r>
      <w:r w:rsidRPr="005C562D">
        <w:rPr>
          <w:rFonts w:ascii="Sylfaen" w:eastAsia="Calibri" w:hAnsi="Sylfaen" w:cs="AcadNusx"/>
          <w:sz w:val="24"/>
          <w:szCs w:val="24"/>
        </w:rPr>
        <w:t>.</w:t>
      </w:r>
    </w:p>
    <w:p w:rsidR="005C562D" w:rsidRPr="005C562D" w:rsidRDefault="005C562D" w:rsidP="005C562D">
      <w:pPr>
        <w:numPr>
          <w:ilvl w:val="0"/>
          <w:numId w:val="7"/>
        </w:numPr>
        <w:spacing w:after="200" w:line="360" w:lineRule="auto"/>
        <w:ind w:right="567"/>
        <w:contextualSpacing/>
        <w:jc w:val="both"/>
        <w:rPr>
          <w:rFonts w:ascii="Sylfaen" w:eastAsia="Calibri" w:hAnsi="Sylfaen" w:cs="AcadNusx"/>
          <w:sz w:val="24"/>
          <w:szCs w:val="24"/>
        </w:rPr>
      </w:pPr>
      <w:r w:rsidRPr="005C562D">
        <w:rPr>
          <w:rFonts w:ascii="Sylfaen" w:eastAsia="Calibri" w:hAnsi="Sylfaen" w:cs="AcadNusx"/>
          <w:sz w:val="24"/>
          <w:szCs w:val="24"/>
          <w:lang w:val="ka-GE"/>
        </w:rPr>
        <w:t xml:space="preserve">მიზანზე ორიენტირებული მეთოდი  - გულისხმობს წერითი დავალების დროს ნაწერის მიზნის </w:t>
      </w:r>
      <w:proofErr w:type="spellStart"/>
      <w:r w:rsidRPr="005C562D">
        <w:rPr>
          <w:rFonts w:ascii="Sylfaen" w:eastAsia="Calibri" w:hAnsi="Sylfaen" w:cs="AcadNusx"/>
          <w:sz w:val="24"/>
          <w:szCs w:val="24"/>
          <w:lang w:val="ka-GE"/>
        </w:rPr>
        <w:t>განსაზღვრა.აუცილებელია</w:t>
      </w:r>
      <w:proofErr w:type="spellEnd"/>
      <w:r w:rsidRPr="005C562D">
        <w:rPr>
          <w:rFonts w:ascii="Sylfaen" w:eastAsia="Calibri" w:hAnsi="Sylfaen" w:cs="AcadNusx"/>
          <w:sz w:val="24"/>
          <w:szCs w:val="24"/>
          <w:lang w:val="ka-GE"/>
        </w:rPr>
        <w:t xml:space="preserve"> მოსწავლეებმა იცოდნენ გამიზნულად წერა, რატომ და რისთვის იქმნება ესა თუ ის წერილობითი ნამუშევარი</w:t>
      </w:r>
      <w:r w:rsidR="00F55BF3">
        <w:rPr>
          <w:rFonts w:ascii="Sylfaen" w:eastAsia="Calibri" w:hAnsi="Sylfaen" w:cs="AcadNusx"/>
          <w:sz w:val="24"/>
          <w:szCs w:val="24"/>
          <w:lang w:val="ka-GE"/>
        </w:rPr>
        <w:t>.</w:t>
      </w:r>
    </w:p>
    <w:p w:rsidR="005C562D" w:rsidRPr="005C562D" w:rsidRDefault="005C562D" w:rsidP="005C562D">
      <w:pPr>
        <w:spacing w:after="200" w:line="360" w:lineRule="auto"/>
        <w:jc w:val="both"/>
        <w:rPr>
          <w:rFonts w:ascii="Sylfaen" w:eastAsia="Calibri" w:hAnsi="Sylfaen" w:cs="AcadNusx"/>
          <w:sz w:val="24"/>
          <w:szCs w:val="24"/>
          <w:lang w:val="ka-GE"/>
        </w:rPr>
      </w:pPr>
      <w:r w:rsidRPr="005C562D">
        <w:rPr>
          <w:rFonts w:ascii="Sylfaen" w:eastAsia="Calibri" w:hAnsi="Sylfaen" w:cs="AcadNusx"/>
          <w:color w:val="000000"/>
          <w:sz w:val="24"/>
          <w:szCs w:val="24"/>
          <w:lang w:val="ka-GE"/>
        </w:rPr>
        <w:t xml:space="preserve">       ცნობილი მეთოდისტის ელის ოშიმას</w:t>
      </w:r>
      <w:r w:rsidRPr="005C562D">
        <w:rPr>
          <w:rFonts w:ascii="Sylfaen" w:eastAsia="Calibri" w:hAnsi="Sylfaen" w:cs="AcadNusx"/>
          <w:sz w:val="24"/>
          <w:szCs w:val="24"/>
          <w:lang w:val="ka-GE"/>
        </w:rPr>
        <w:t xml:space="preserve"> მიხედვით, წერა პროგრესული აქტივობაა. წერის დაწყებამდე ჩვენ ჯერ ვფიქრობთ, თუ რა უნდა დავწეროთ, როგორ ვაპირებთ ჩვენი ნაფიქრის გადმოცემას. წერის დასრულების შემდეგ კი ვკითხულობთ ნაწერს და შეგვაქვს შესწორებები და ცვლილებები. ამდენად, როგორც ოშიმა მიიჩნევს, წერის აქტივობა მხოლოდ ერთი საფეხურით არ შემოიფარგლება. იგი რამდენიმე ეტაპს მოიცავს.</w:t>
      </w:r>
    </w:p>
    <w:p w:rsidR="005C562D" w:rsidRPr="005C562D" w:rsidRDefault="005C562D" w:rsidP="005C562D">
      <w:pPr>
        <w:spacing w:after="200" w:line="360" w:lineRule="auto"/>
        <w:jc w:val="both"/>
        <w:rPr>
          <w:rFonts w:ascii="Sylfaen" w:eastAsia="Calibri" w:hAnsi="Sylfaen" w:cs="AcadNusx"/>
          <w:sz w:val="24"/>
          <w:szCs w:val="24"/>
          <w:lang w:val="ka-GE"/>
        </w:rPr>
      </w:pPr>
      <w:r>
        <w:rPr>
          <w:rFonts w:ascii="Sylfaen" w:eastAsia="Calibri" w:hAnsi="Sylfaen" w:cs="AcadNusx"/>
          <w:sz w:val="24"/>
          <w:szCs w:val="24"/>
          <w:lang w:val="ka-GE"/>
        </w:rPr>
        <w:t xml:space="preserve">        </w:t>
      </w:r>
      <w:r w:rsidRPr="005C562D">
        <w:rPr>
          <w:rFonts w:ascii="Sylfaen" w:eastAsia="Calibri" w:hAnsi="Sylfaen" w:cs="AcadNusx"/>
          <w:sz w:val="24"/>
          <w:szCs w:val="24"/>
          <w:lang w:val="ka-GE"/>
        </w:rPr>
        <w:t>აქტივობები წერის დაწყებამდე (</w:t>
      </w:r>
      <w:proofErr w:type="spellStart"/>
      <w:r w:rsidRPr="005C562D">
        <w:rPr>
          <w:rFonts w:ascii="Sylfaen" w:eastAsia="Calibri" w:hAnsi="Sylfaen" w:cs="AcadNusx"/>
          <w:sz w:val="24"/>
          <w:szCs w:val="24"/>
          <w:lang w:val="ka-GE"/>
        </w:rPr>
        <w:t>Pre-writing</w:t>
      </w:r>
      <w:proofErr w:type="spellEnd"/>
      <w:r w:rsidRPr="005C562D">
        <w:rPr>
          <w:rFonts w:ascii="Sylfaen" w:eastAsia="Calibri" w:hAnsi="Sylfaen" w:cs="AcadNusx"/>
          <w:sz w:val="24"/>
          <w:szCs w:val="24"/>
          <w:lang w:val="ka-GE"/>
        </w:rPr>
        <w:t xml:space="preserve">) - </w:t>
      </w:r>
      <w:proofErr w:type="spellStart"/>
      <w:r w:rsidRPr="005C562D">
        <w:rPr>
          <w:rFonts w:ascii="Sylfaen" w:eastAsia="Calibri" w:hAnsi="Sylfaen" w:cs="AcadNusx"/>
          <w:sz w:val="24"/>
          <w:szCs w:val="24"/>
          <w:lang w:val="ka-GE"/>
        </w:rPr>
        <w:t>კითვების</w:t>
      </w:r>
      <w:proofErr w:type="spellEnd"/>
      <w:r w:rsidRPr="005C562D">
        <w:rPr>
          <w:rFonts w:ascii="Sylfaen" w:eastAsia="Calibri" w:hAnsi="Sylfaen" w:cs="AcadNusx"/>
          <w:sz w:val="24"/>
          <w:szCs w:val="24"/>
          <w:lang w:val="ka-GE"/>
        </w:rPr>
        <w:t xml:space="preserve"> დასმა და ჩანაწერების გაკეთება. ამ ეტაპზე ხდება საწერი თემის შესახებ აზრებისა და იდეების თავმოყრა. ამ დროს ძალიან ეფექტურია თანაკლასელებთან დისკუსიის გამართვა და ჩანაწერების გაკეთება.</w:t>
      </w:r>
    </w:p>
    <w:p w:rsidR="005C562D" w:rsidRPr="005C562D" w:rsidRDefault="005C562D" w:rsidP="005C562D">
      <w:pPr>
        <w:spacing w:after="200" w:line="360" w:lineRule="auto"/>
        <w:jc w:val="both"/>
        <w:rPr>
          <w:rFonts w:ascii="Sylfaen" w:eastAsia="Calibri" w:hAnsi="Sylfaen" w:cs="AcadNusx"/>
          <w:sz w:val="24"/>
          <w:szCs w:val="24"/>
          <w:lang w:val="ka-GE"/>
        </w:rPr>
      </w:pPr>
      <w:r w:rsidRPr="005C562D">
        <w:rPr>
          <w:rFonts w:ascii="Sylfaen" w:eastAsia="Calibri" w:hAnsi="Sylfaen" w:cs="AcadNusx"/>
          <w:sz w:val="24"/>
          <w:szCs w:val="24"/>
          <w:lang w:val="ka-GE"/>
        </w:rPr>
        <w:t xml:space="preserve">წერითი დავალების წინა ფაზა მოიცავს შემდეგ საფეხურებს: </w:t>
      </w:r>
    </w:p>
    <w:p w:rsidR="005C562D" w:rsidRPr="005C562D" w:rsidRDefault="005C562D" w:rsidP="005C562D">
      <w:pPr>
        <w:numPr>
          <w:ilvl w:val="0"/>
          <w:numId w:val="2"/>
        </w:numPr>
        <w:spacing w:after="200" w:line="360" w:lineRule="auto"/>
        <w:ind w:right="567"/>
        <w:contextualSpacing/>
        <w:jc w:val="both"/>
        <w:rPr>
          <w:rFonts w:ascii="Sylfaen" w:eastAsia="Calibri" w:hAnsi="Sylfaen" w:cs="AcadNusx"/>
          <w:sz w:val="24"/>
          <w:szCs w:val="24"/>
          <w:lang w:val="ka-GE"/>
        </w:rPr>
      </w:pPr>
      <w:r w:rsidRPr="005C562D">
        <w:rPr>
          <w:rFonts w:ascii="Sylfaen" w:eastAsia="Calibri" w:hAnsi="Sylfaen" w:cs="AcadNusx"/>
          <w:sz w:val="24"/>
          <w:szCs w:val="24"/>
          <w:lang w:val="ka-GE"/>
        </w:rPr>
        <w:t>საწერი თემის შერჩევა, რის შესახებ ვაპირებთ წერას, მაგალითად, განათლების სისტემა, საბანკო სისტემა თუ სხვა.</w:t>
      </w:r>
    </w:p>
    <w:p w:rsidR="005C562D" w:rsidRPr="005C562D" w:rsidRDefault="005C562D" w:rsidP="005C562D">
      <w:pPr>
        <w:numPr>
          <w:ilvl w:val="0"/>
          <w:numId w:val="2"/>
        </w:numPr>
        <w:spacing w:after="200" w:line="360" w:lineRule="auto"/>
        <w:ind w:right="567"/>
        <w:contextualSpacing/>
        <w:jc w:val="both"/>
        <w:rPr>
          <w:rFonts w:ascii="Sylfaen" w:eastAsia="Calibri" w:hAnsi="Sylfaen" w:cs="AcadNusx"/>
          <w:sz w:val="24"/>
          <w:szCs w:val="24"/>
          <w:lang w:val="ka-GE"/>
        </w:rPr>
      </w:pPr>
      <w:r w:rsidRPr="005C562D">
        <w:rPr>
          <w:rFonts w:ascii="Sylfaen" w:eastAsia="Calibri" w:hAnsi="Sylfaen" w:cs="AcadNusx"/>
          <w:sz w:val="24"/>
          <w:szCs w:val="24"/>
          <w:lang w:val="ka-GE"/>
        </w:rPr>
        <w:t>თემის დავიწროება, კონკრეტიზაცია, მაგალითად, განათლების სისტემიდან - მანდატურები სკოლებში</w:t>
      </w:r>
    </w:p>
    <w:p w:rsidR="005C562D" w:rsidRPr="005C562D" w:rsidRDefault="005C562D" w:rsidP="005C562D">
      <w:pPr>
        <w:numPr>
          <w:ilvl w:val="0"/>
          <w:numId w:val="2"/>
        </w:numPr>
        <w:spacing w:after="200" w:line="360" w:lineRule="auto"/>
        <w:ind w:right="567"/>
        <w:contextualSpacing/>
        <w:jc w:val="both"/>
        <w:rPr>
          <w:rFonts w:ascii="Sylfaen" w:eastAsia="Calibri" w:hAnsi="Sylfaen" w:cs="AcadNusx"/>
          <w:sz w:val="24"/>
          <w:szCs w:val="24"/>
          <w:lang w:val="ka-GE"/>
        </w:rPr>
      </w:pPr>
      <w:r w:rsidRPr="005C562D">
        <w:rPr>
          <w:rFonts w:ascii="Sylfaen" w:eastAsia="Calibri" w:hAnsi="Sylfaen" w:cs="AcadNusx"/>
          <w:sz w:val="24"/>
          <w:szCs w:val="24"/>
          <w:lang w:val="ka-GE"/>
        </w:rPr>
        <w:t>გონებრივი იერიში</w:t>
      </w:r>
    </w:p>
    <w:p w:rsidR="005C562D" w:rsidRPr="005C562D" w:rsidRDefault="005C562D" w:rsidP="005C562D">
      <w:pPr>
        <w:numPr>
          <w:ilvl w:val="0"/>
          <w:numId w:val="2"/>
        </w:numPr>
        <w:spacing w:after="200" w:line="360" w:lineRule="auto"/>
        <w:ind w:right="567"/>
        <w:contextualSpacing/>
        <w:jc w:val="both"/>
        <w:rPr>
          <w:rFonts w:ascii="Sylfaen" w:eastAsia="Calibri" w:hAnsi="Sylfaen" w:cs="AcadNusx"/>
          <w:sz w:val="24"/>
          <w:szCs w:val="24"/>
          <w:lang w:val="ka-GE"/>
        </w:rPr>
      </w:pPr>
      <w:r w:rsidRPr="005C562D">
        <w:rPr>
          <w:rFonts w:ascii="Sylfaen" w:eastAsia="Calibri" w:hAnsi="Sylfaen" w:cs="AcadNusx"/>
          <w:sz w:val="24"/>
          <w:szCs w:val="24"/>
          <w:lang w:val="ka-GE"/>
        </w:rPr>
        <w:t>აზრების გონებიდან ფურცელზე გადატანა</w:t>
      </w:r>
    </w:p>
    <w:p w:rsidR="005C562D" w:rsidRPr="005C562D" w:rsidRDefault="005C562D" w:rsidP="005C562D">
      <w:pPr>
        <w:numPr>
          <w:ilvl w:val="0"/>
          <w:numId w:val="3"/>
        </w:numPr>
        <w:spacing w:after="200" w:line="360" w:lineRule="auto"/>
        <w:ind w:right="567"/>
        <w:contextualSpacing/>
        <w:jc w:val="both"/>
        <w:rPr>
          <w:rFonts w:ascii="Sylfaen" w:eastAsia="Calibri" w:hAnsi="Sylfaen" w:cs="AcadNusx"/>
          <w:sz w:val="24"/>
          <w:szCs w:val="24"/>
          <w:lang w:val="ka-GE"/>
        </w:rPr>
      </w:pPr>
      <w:r w:rsidRPr="005C562D">
        <w:rPr>
          <w:rFonts w:ascii="Sylfaen" w:eastAsia="Calibri" w:hAnsi="Sylfaen" w:cs="AcadNusx"/>
          <w:sz w:val="24"/>
          <w:szCs w:val="24"/>
          <w:lang w:val="ka-GE"/>
        </w:rPr>
        <w:t>იდეების ჩამონათვალის გაკეთება</w:t>
      </w:r>
    </w:p>
    <w:p w:rsidR="005C562D" w:rsidRPr="005C562D" w:rsidRDefault="005C562D" w:rsidP="005C562D">
      <w:pPr>
        <w:numPr>
          <w:ilvl w:val="0"/>
          <w:numId w:val="3"/>
        </w:numPr>
        <w:spacing w:after="200" w:line="360" w:lineRule="auto"/>
        <w:ind w:right="567"/>
        <w:contextualSpacing/>
        <w:jc w:val="both"/>
        <w:rPr>
          <w:rFonts w:ascii="Sylfaen" w:eastAsia="Calibri" w:hAnsi="Sylfaen" w:cs="AcadNusx"/>
          <w:sz w:val="24"/>
          <w:szCs w:val="24"/>
          <w:lang w:val="ka-GE"/>
        </w:rPr>
      </w:pPr>
      <w:r w:rsidRPr="005C562D">
        <w:rPr>
          <w:rFonts w:ascii="Sylfaen" w:eastAsia="Calibri" w:hAnsi="Sylfaen" w:cs="AcadNusx"/>
          <w:sz w:val="24"/>
          <w:szCs w:val="24"/>
          <w:lang w:val="ka-GE"/>
        </w:rPr>
        <w:t>დაჯგუფება/</w:t>
      </w:r>
      <w:proofErr w:type="spellStart"/>
      <w:r w:rsidRPr="005C562D">
        <w:rPr>
          <w:rFonts w:ascii="Sylfaen" w:eastAsia="Calibri" w:hAnsi="Sylfaen" w:cs="AcadNusx"/>
          <w:sz w:val="24"/>
          <w:szCs w:val="24"/>
          <w:lang w:val="ka-GE"/>
        </w:rPr>
        <w:t>მაინდ</w:t>
      </w:r>
      <w:proofErr w:type="spellEnd"/>
      <w:r w:rsidRPr="005C562D">
        <w:rPr>
          <w:rFonts w:ascii="Sylfaen" w:eastAsia="Calibri" w:hAnsi="Sylfaen" w:cs="AcadNusx"/>
          <w:sz w:val="24"/>
          <w:szCs w:val="24"/>
          <w:lang w:val="ka-GE"/>
        </w:rPr>
        <w:t xml:space="preserve"> </w:t>
      </w:r>
      <w:proofErr w:type="spellStart"/>
      <w:r w:rsidRPr="005C562D">
        <w:rPr>
          <w:rFonts w:ascii="Sylfaen" w:eastAsia="Calibri" w:hAnsi="Sylfaen" w:cs="AcadNusx"/>
          <w:sz w:val="24"/>
          <w:szCs w:val="24"/>
          <w:lang w:val="ka-GE"/>
        </w:rPr>
        <w:t>მეფინგი</w:t>
      </w:r>
      <w:proofErr w:type="spellEnd"/>
    </w:p>
    <w:p w:rsidR="005C562D" w:rsidRPr="005C562D" w:rsidRDefault="005C562D" w:rsidP="005C562D">
      <w:pPr>
        <w:numPr>
          <w:ilvl w:val="0"/>
          <w:numId w:val="3"/>
        </w:numPr>
        <w:spacing w:after="200" w:line="360" w:lineRule="auto"/>
        <w:ind w:right="567"/>
        <w:contextualSpacing/>
        <w:jc w:val="both"/>
        <w:rPr>
          <w:rFonts w:ascii="Sylfaen" w:eastAsia="Calibri" w:hAnsi="Sylfaen" w:cs="AcadNusx"/>
          <w:sz w:val="24"/>
          <w:szCs w:val="24"/>
          <w:lang w:val="ka-GE"/>
        </w:rPr>
      </w:pPr>
      <w:proofErr w:type="spellStart"/>
      <w:r w:rsidRPr="005C562D">
        <w:rPr>
          <w:rFonts w:ascii="Sylfaen" w:eastAsia="Calibri" w:hAnsi="Sylfaen" w:cs="AcadNusx"/>
          <w:sz w:val="24"/>
          <w:szCs w:val="24"/>
          <w:lang w:val="ka-GE"/>
        </w:rPr>
        <w:lastRenderedPageBreak/>
        <w:t>აზრებთა</w:t>
      </w:r>
      <w:proofErr w:type="spellEnd"/>
      <w:r w:rsidRPr="005C562D">
        <w:rPr>
          <w:rFonts w:ascii="Sylfaen" w:eastAsia="Calibri" w:hAnsi="Sylfaen" w:cs="AcadNusx"/>
          <w:sz w:val="24"/>
          <w:szCs w:val="24"/>
          <w:lang w:val="ka-GE"/>
        </w:rPr>
        <w:t xml:space="preserve"> გაზიარება/ თანატოლებთან განხილვა და საუკეთესო იდეების არჩევა</w:t>
      </w:r>
    </w:p>
    <w:p w:rsidR="005C562D" w:rsidRPr="005C562D" w:rsidRDefault="005C562D" w:rsidP="005C562D">
      <w:pPr>
        <w:numPr>
          <w:ilvl w:val="0"/>
          <w:numId w:val="3"/>
        </w:numPr>
        <w:spacing w:after="200" w:line="360" w:lineRule="auto"/>
        <w:ind w:right="567"/>
        <w:contextualSpacing/>
        <w:jc w:val="both"/>
        <w:rPr>
          <w:rFonts w:ascii="Sylfaen" w:eastAsia="Calibri" w:hAnsi="Sylfaen" w:cs="AcadNusx"/>
          <w:sz w:val="24"/>
          <w:szCs w:val="24"/>
          <w:lang w:val="ka-GE"/>
        </w:rPr>
      </w:pPr>
      <w:r w:rsidRPr="005C562D">
        <w:rPr>
          <w:rFonts w:ascii="Sylfaen" w:eastAsia="Calibri" w:hAnsi="Sylfaen" w:cs="AcadNusx"/>
          <w:sz w:val="24"/>
          <w:szCs w:val="24"/>
          <w:lang w:val="ka-GE"/>
        </w:rPr>
        <w:t>აზრთა ლოგიკური ორგანიზება</w:t>
      </w:r>
    </w:p>
    <w:p w:rsidR="005C562D" w:rsidRPr="005C562D" w:rsidRDefault="005C562D" w:rsidP="005C562D">
      <w:pPr>
        <w:numPr>
          <w:ilvl w:val="0"/>
          <w:numId w:val="3"/>
        </w:numPr>
        <w:spacing w:after="200" w:line="360" w:lineRule="auto"/>
        <w:ind w:right="567"/>
        <w:contextualSpacing/>
        <w:jc w:val="both"/>
        <w:rPr>
          <w:rFonts w:ascii="Sylfaen" w:eastAsia="Calibri" w:hAnsi="Sylfaen" w:cs="AcadNusx"/>
          <w:sz w:val="24"/>
          <w:szCs w:val="24"/>
          <w:lang w:val="ka-GE"/>
        </w:rPr>
      </w:pPr>
      <w:r w:rsidRPr="005C562D">
        <w:rPr>
          <w:rFonts w:ascii="Sylfaen" w:eastAsia="Calibri" w:hAnsi="Sylfaen" w:cs="AcadNusx"/>
          <w:sz w:val="24"/>
          <w:szCs w:val="24"/>
          <w:lang w:val="ka-GE"/>
        </w:rPr>
        <w:t>ძირითადი, მთავარი წინადადების ამორჩევა და მისი სათანადო მაგალითებითა და დეტალებით გამდიდრება</w:t>
      </w:r>
    </w:p>
    <w:p w:rsidR="005C562D" w:rsidRPr="005C562D" w:rsidRDefault="005C562D" w:rsidP="005C562D">
      <w:pPr>
        <w:numPr>
          <w:ilvl w:val="0"/>
          <w:numId w:val="3"/>
        </w:numPr>
        <w:spacing w:after="200" w:line="360" w:lineRule="auto"/>
        <w:ind w:right="567"/>
        <w:contextualSpacing/>
        <w:jc w:val="both"/>
        <w:rPr>
          <w:rFonts w:ascii="Sylfaen" w:eastAsia="Calibri" w:hAnsi="Sylfaen" w:cs="AcadNusx"/>
          <w:sz w:val="24"/>
          <w:szCs w:val="24"/>
          <w:lang w:val="ka-GE"/>
        </w:rPr>
      </w:pPr>
      <w:r w:rsidRPr="005C562D">
        <w:rPr>
          <w:rFonts w:ascii="Sylfaen" w:eastAsia="Calibri" w:hAnsi="Sylfaen" w:cs="AcadNusx"/>
          <w:sz w:val="24"/>
          <w:szCs w:val="24"/>
          <w:lang w:val="ka-GE"/>
        </w:rPr>
        <w:t>ნაწერის გეგმის შემუშავება</w:t>
      </w:r>
    </w:p>
    <w:p w:rsidR="005C562D" w:rsidRPr="005C562D" w:rsidRDefault="005C562D" w:rsidP="005C562D">
      <w:pPr>
        <w:numPr>
          <w:ilvl w:val="0"/>
          <w:numId w:val="3"/>
        </w:numPr>
        <w:spacing w:after="200" w:line="360" w:lineRule="auto"/>
        <w:ind w:right="567"/>
        <w:contextualSpacing/>
        <w:jc w:val="both"/>
        <w:rPr>
          <w:rFonts w:ascii="Sylfaen" w:eastAsia="Calibri" w:hAnsi="Sylfaen" w:cs="AcadNusx"/>
          <w:sz w:val="24"/>
          <w:szCs w:val="24"/>
          <w:lang w:val="ka-GE"/>
        </w:rPr>
      </w:pPr>
      <w:r w:rsidRPr="005C562D">
        <w:rPr>
          <w:rFonts w:ascii="Sylfaen" w:eastAsia="Calibri" w:hAnsi="Sylfaen" w:cs="AcadNusx"/>
          <w:sz w:val="24"/>
          <w:szCs w:val="24"/>
          <w:lang w:val="ka-GE"/>
        </w:rPr>
        <w:t>წერის დაწყება</w:t>
      </w:r>
    </w:p>
    <w:p w:rsidR="005C562D" w:rsidRPr="005C562D" w:rsidRDefault="00F55BF3" w:rsidP="005C562D">
      <w:pPr>
        <w:spacing w:after="200" w:line="360" w:lineRule="auto"/>
        <w:jc w:val="both"/>
        <w:rPr>
          <w:rFonts w:ascii="Sylfaen" w:eastAsia="Calibri" w:hAnsi="Sylfaen" w:cs="AcadNusx"/>
          <w:sz w:val="24"/>
          <w:szCs w:val="24"/>
          <w:lang w:val="ka-GE"/>
        </w:rPr>
      </w:pPr>
      <w:r>
        <w:rPr>
          <w:rFonts w:ascii="Sylfaen" w:eastAsia="Calibri" w:hAnsi="Sylfaen" w:cs="AcadNusx"/>
          <w:sz w:val="24"/>
          <w:szCs w:val="24"/>
          <w:lang w:val="ka-GE"/>
        </w:rPr>
        <w:t xml:space="preserve">       </w:t>
      </w:r>
      <w:r w:rsidR="005C562D" w:rsidRPr="005C562D">
        <w:rPr>
          <w:rFonts w:ascii="Sylfaen" w:eastAsia="Calibri" w:hAnsi="Sylfaen" w:cs="AcadNusx"/>
          <w:sz w:val="24"/>
          <w:szCs w:val="24"/>
          <w:lang w:val="ka-GE"/>
        </w:rPr>
        <w:t>თავად წერის პროცესი მოიცავს შემდეგს: აზრების თავმოყრა, ორგანიზება და მონახაზის გაკეთება, მონახაზში შესწორებების შეტანა, მეორე მონახაზის გაკეთება და მასში შესწორებების შეტანის შემდეგ, უკვე საბოლოო ვარიანტის შემუშავება.</w:t>
      </w:r>
    </w:p>
    <w:p w:rsidR="005C562D" w:rsidRPr="005C562D" w:rsidRDefault="005C562D" w:rsidP="005C562D">
      <w:pPr>
        <w:spacing w:after="200" w:line="360" w:lineRule="auto"/>
        <w:jc w:val="both"/>
        <w:rPr>
          <w:rFonts w:ascii="Sylfaen" w:eastAsia="Calibri" w:hAnsi="Sylfaen" w:cs="AcadNusx"/>
          <w:sz w:val="24"/>
          <w:szCs w:val="24"/>
          <w:lang w:val="ka-GE"/>
        </w:rPr>
      </w:pPr>
      <w:r w:rsidRPr="005C562D">
        <w:rPr>
          <w:rFonts w:ascii="Sylfaen" w:eastAsia="Calibri" w:hAnsi="Sylfaen" w:cs="AcadNusx"/>
          <w:sz w:val="24"/>
          <w:szCs w:val="24"/>
          <w:lang w:val="ka-GE"/>
        </w:rPr>
        <w:t xml:space="preserve">       რაც შეეხება წერის შემდგომ დავალებებს სასურველია, რომ მოხდეს დაწერილი თემების მოსწავლეებთან ერთად განხილვა-ანალიზი. თემასთან დაკავშირებით დისკუსიის მოწყობა.</w:t>
      </w:r>
    </w:p>
    <w:p w:rsidR="005C562D" w:rsidRPr="005C562D" w:rsidRDefault="005C562D" w:rsidP="005C562D">
      <w:pPr>
        <w:spacing w:after="200" w:line="360" w:lineRule="auto"/>
        <w:jc w:val="both"/>
        <w:rPr>
          <w:rFonts w:ascii="Sylfaen" w:eastAsia="Calibri" w:hAnsi="Sylfaen" w:cs="AcadNusx"/>
          <w:sz w:val="24"/>
          <w:szCs w:val="24"/>
          <w:lang w:val="ka-GE"/>
        </w:rPr>
      </w:pPr>
      <w:r w:rsidRPr="005C562D">
        <w:rPr>
          <w:rFonts w:ascii="Sylfaen" w:eastAsia="Calibri" w:hAnsi="Sylfaen" w:cs="AcadNusx"/>
          <w:sz w:val="24"/>
          <w:szCs w:val="24"/>
          <w:lang w:val="ka-GE"/>
        </w:rPr>
        <w:t xml:space="preserve">        საინტერესოა, რა როლს ასრულებს მასწავლებელი წერითი დავალების შესრულების დროს? აღსანიშნავია, რომ სათანადო წერითი დავალების შერჩევის შემდეგ მასწავლებელმა</w:t>
      </w:r>
      <w:r w:rsidRPr="005C562D">
        <w:rPr>
          <w:rFonts w:ascii="Sylfaen" w:eastAsia="Calibri" w:hAnsi="Sylfaen" w:cs="AcadNusx"/>
          <w:sz w:val="24"/>
          <w:szCs w:val="24"/>
        </w:rPr>
        <w:t xml:space="preserve"> </w:t>
      </w:r>
      <w:r w:rsidRPr="005C562D">
        <w:rPr>
          <w:rFonts w:ascii="Sylfaen" w:eastAsia="Calibri" w:hAnsi="Sylfaen" w:cs="AcadNusx"/>
          <w:sz w:val="24"/>
          <w:szCs w:val="24"/>
          <w:lang w:val="ka-GE"/>
        </w:rPr>
        <w:t>უნდა:</w:t>
      </w:r>
    </w:p>
    <w:p w:rsidR="005C562D" w:rsidRPr="005C562D" w:rsidRDefault="005C562D" w:rsidP="005C562D">
      <w:pPr>
        <w:numPr>
          <w:ilvl w:val="0"/>
          <w:numId w:val="8"/>
        </w:numPr>
        <w:spacing w:after="200" w:line="360" w:lineRule="auto"/>
        <w:ind w:right="567"/>
        <w:contextualSpacing/>
        <w:jc w:val="both"/>
        <w:rPr>
          <w:rFonts w:ascii="Sylfaen" w:eastAsia="Calibri" w:hAnsi="Sylfaen" w:cs="AcadNusx"/>
          <w:sz w:val="24"/>
          <w:szCs w:val="24"/>
          <w:lang w:val="ka-GE"/>
        </w:rPr>
      </w:pPr>
      <w:r w:rsidRPr="005C562D">
        <w:rPr>
          <w:rFonts w:ascii="Sylfaen" w:eastAsia="Calibri" w:hAnsi="Sylfaen" w:cs="AcadNusx"/>
          <w:sz w:val="24"/>
          <w:szCs w:val="24"/>
          <w:lang w:val="ka-GE"/>
        </w:rPr>
        <w:t xml:space="preserve">გააცნოს მოსწავლეებს შერჩეული დავალება და მისი არსი </w:t>
      </w:r>
    </w:p>
    <w:p w:rsidR="005C562D" w:rsidRPr="005C562D" w:rsidRDefault="005C562D" w:rsidP="005C562D">
      <w:pPr>
        <w:numPr>
          <w:ilvl w:val="0"/>
          <w:numId w:val="8"/>
        </w:numPr>
        <w:spacing w:after="200" w:line="360" w:lineRule="auto"/>
        <w:ind w:right="567"/>
        <w:contextualSpacing/>
        <w:jc w:val="both"/>
        <w:rPr>
          <w:rFonts w:ascii="Sylfaen" w:eastAsia="Calibri" w:hAnsi="Sylfaen" w:cs="AcadNusx"/>
          <w:sz w:val="24"/>
          <w:szCs w:val="24"/>
          <w:lang w:val="ka-GE"/>
        </w:rPr>
      </w:pPr>
      <w:r w:rsidRPr="005C562D">
        <w:rPr>
          <w:rFonts w:ascii="Sylfaen" w:eastAsia="Calibri" w:hAnsi="Sylfaen" w:cs="AcadNusx"/>
          <w:sz w:val="24"/>
          <w:szCs w:val="24"/>
          <w:lang w:val="ka-GE"/>
        </w:rPr>
        <w:t xml:space="preserve">მოსწავლეები ვერბალურად მოამზადოს წერისთვის, მისცეს გარკვეული </w:t>
      </w:r>
      <w:proofErr w:type="spellStart"/>
      <w:r w:rsidRPr="005C562D">
        <w:rPr>
          <w:rFonts w:ascii="Sylfaen" w:eastAsia="Calibri" w:hAnsi="Sylfaen" w:cs="AcadNusx"/>
          <w:sz w:val="24"/>
          <w:szCs w:val="24"/>
          <w:lang w:val="ka-GE"/>
        </w:rPr>
        <w:t>მიმართულება,სასურველია</w:t>
      </w:r>
      <w:proofErr w:type="spellEnd"/>
      <w:r w:rsidRPr="005C562D">
        <w:rPr>
          <w:rFonts w:ascii="Sylfaen" w:eastAsia="Calibri" w:hAnsi="Sylfaen" w:cs="AcadNusx"/>
          <w:sz w:val="24"/>
          <w:szCs w:val="24"/>
          <w:lang w:val="ka-GE"/>
        </w:rPr>
        <w:t xml:space="preserve"> მოხდეს შესასრულებელი დავალების ნიმუშის განხილვა</w:t>
      </w:r>
    </w:p>
    <w:p w:rsidR="005C562D" w:rsidRPr="005C562D" w:rsidRDefault="005C562D" w:rsidP="005C562D">
      <w:pPr>
        <w:numPr>
          <w:ilvl w:val="0"/>
          <w:numId w:val="8"/>
        </w:numPr>
        <w:spacing w:after="200" w:line="360" w:lineRule="auto"/>
        <w:ind w:right="567"/>
        <w:contextualSpacing/>
        <w:jc w:val="both"/>
        <w:rPr>
          <w:rFonts w:ascii="Sylfaen" w:eastAsia="Calibri" w:hAnsi="Sylfaen" w:cs="AcadNusx"/>
          <w:sz w:val="24"/>
          <w:szCs w:val="24"/>
          <w:lang w:val="ka-GE"/>
        </w:rPr>
      </w:pPr>
      <w:r w:rsidRPr="005C562D">
        <w:rPr>
          <w:rFonts w:ascii="Sylfaen" w:eastAsia="Calibri" w:hAnsi="Sylfaen" w:cs="AcadNusx"/>
          <w:sz w:val="24"/>
          <w:szCs w:val="24"/>
          <w:lang w:val="ka-GE"/>
        </w:rPr>
        <w:t>განუმარტოს ბავშვებს დავალების შესრულების ფორმა (</w:t>
      </w:r>
      <w:proofErr w:type="spellStart"/>
      <w:r w:rsidRPr="005C562D">
        <w:rPr>
          <w:rFonts w:ascii="Sylfaen" w:eastAsia="Calibri" w:hAnsi="Sylfaen" w:cs="AcadNusx"/>
          <w:sz w:val="24"/>
          <w:szCs w:val="24"/>
          <w:lang w:val="ka-GE"/>
        </w:rPr>
        <w:t>ინდივიდუალურად,წყვილებში</w:t>
      </w:r>
      <w:proofErr w:type="spellEnd"/>
      <w:r w:rsidRPr="005C562D">
        <w:rPr>
          <w:rFonts w:ascii="Sylfaen" w:eastAsia="Calibri" w:hAnsi="Sylfaen" w:cs="AcadNusx"/>
          <w:sz w:val="24"/>
          <w:szCs w:val="24"/>
          <w:lang w:val="ka-GE"/>
        </w:rPr>
        <w:t xml:space="preserve"> თუ ჯგუფებად უნდა იმუშაონ)</w:t>
      </w:r>
    </w:p>
    <w:p w:rsidR="00D34CA0" w:rsidRDefault="005C562D" w:rsidP="00C174EC">
      <w:pPr>
        <w:numPr>
          <w:ilvl w:val="0"/>
          <w:numId w:val="8"/>
        </w:numPr>
        <w:spacing w:after="200" w:line="360" w:lineRule="auto"/>
        <w:ind w:right="567"/>
        <w:contextualSpacing/>
        <w:jc w:val="both"/>
        <w:rPr>
          <w:rFonts w:ascii="Sylfaen" w:eastAsia="Calibri" w:hAnsi="Sylfaen" w:cs="AcadNusx"/>
          <w:sz w:val="24"/>
          <w:szCs w:val="24"/>
          <w:lang w:val="ka-GE"/>
        </w:rPr>
      </w:pPr>
      <w:r w:rsidRPr="005C562D">
        <w:rPr>
          <w:rFonts w:ascii="Sylfaen" w:eastAsia="Calibri" w:hAnsi="Sylfaen" w:cs="AcadNusx"/>
          <w:sz w:val="24"/>
          <w:szCs w:val="24"/>
          <w:lang w:val="ka-GE"/>
        </w:rPr>
        <w:t xml:space="preserve">განსაზღვროს მოსწავლეთა ნაწერების შესწორების ფორმები </w:t>
      </w:r>
    </w:p>
    <w:p w:rsidR="00F55BF3" w:rsidRDefault="00F55BF3" w:rsidP="00F55BF3">
      <w:pPr>
        <w:spacing w:after="200" w:line="360" w:lineRule="auto"/>
        <w:ind w:right="567"/>
        <w:contextualSpacing/>
        <w:jc w:val="both"/>
        <w:rPr>
          <w:rFonts w:ascii="Sylfaen" w:eastAsia="Calibri" w:hAnsi="Sylfaen" w:cs="AcadNusx"/>
          <w:sz w:val="24"/>
          <w:szCs w:val="24"/>
          <w:lang w:val="ka-GE"/>
        </w:rPr>
      </w:pPr>
    </w:p>
    <w:p w:rsidR="00F55BF3" w:rsidRPr="00D34CA0" w:rsidRDefault="00F55BF3" w:rsidP="00F55BF3">
      <w:pPr>
        <w:spacing w:after="200" w:line="360" w:lineRule="auto"/>
        <w:ind w:right="567"/>
        <w:contextualSpacing/>
        <w:jc w:val="right"/>
        <w:rPr>
          <w:rFonts w:ascii="Sylfaen" w:eastAsia="Calibri" w:hAnsi="Sylfaen" w:cs="AcadNusx"/>
          <w:b/>
          <w:sz w:val="24"/>
          <w:szCs w:val="24"/>
          <w:lang w:val="ka-GE"/>
        </w:rPr>
      </w:pPr>
      <w:r>
        <w:rPr>
          <w:rFonts w:ascii="Sylfaen" w:eastAsia="Calibri" w:hAnsi="Sylfaen" w:cs="AcadNusx"/>
          <w:sz w:val="24"/>
          <w:szCs w:val="24"/>
          <w:lang w:val="ka-GE"/>
        </w:rPr>
        <w:t xml:space="preserve">     </w:t>
      </w:r>
      <w:r w:rsidRPr="00F55BF3">
        <w:rPr>
          <w:rFonts w:ascii="Sylfaen" w:eastAsia="Calibri" w:hAnsi="Sylfaen" w:cs="AcadNusx"/>
          <w:b/>
          <w:sz w:val="24"/>
          <w:szCs w:val="24"/>
          <w:lang w:val="ka-GE"/>
        </w:rPr>
        <w:t xml:space="preserve">სსიპ საჩხერის მუნიციპალიტეტის სოფელ </w:t>
      </w:r>
      <w:proofErr w:type="spellStart"/>
      <w:r w:rsidRPr="00F55BF3">
        <w:rPr>
          <w:rFonts w:ascii="Sylfaen" w:eastAsia="Calibri" w:hAnsi="Sylfaen" w:cs="AcadNusx"/>
          <w:b/>
          <w:sz w:val="24"/>
          <w:szCs w:val="24"/>
          <w:lang w:val="ka-GE"/>
        </w:rPr>
        <w:t>მერჯევის</w:t>
      </w:r>
      <w:proofErr w:type="spellEnd"/>
      <w:r w:rsidRPr="00F55BF3">
        <w:rPr>
          <w:rFonts w:ascii="Sylfaen" w:eastAsia="Calibri" w:hAnsi="Sylfaen" w:cs="AcadNusx"/>
          <w:b/>
          <w:sz w:val="24"/>
          <w:szCs w:val="24"/>
          <w:lang w:val="ka-GE"/>
        </w:rPr>
        <w:t xml:space="preserve"> საჯარო სკოლის ინგლისური ენის წამყვანი მასწავლებელი სოფიო გელბახიანი</w:t>
      </w:r>
    </w:p>
    <w:p w:rsidR="00AC5988" w:rsidRPr="00F55BF3" w:rsidRDefault="00AC5988" w:rsidP="00F55BF3">
      <w:pPr>
        <w:jc w:val="right"/>
        <w:rPr>
          <w:b/>
        </w:rPr>
      </w:pPr>
    </w:p>
    <w:sectPr w:rsidR="00AC5988" w:rsidRPr="00F55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altName w:val="Acad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4CC3"/>
    <w:multiLevelType w:val="hybridMultilevel"/>
    <w:tmpl w:val="48A40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6101FC"/>
    <w:multiLevelType w:val="hybridMultilevel"/>
    <w:tmpl w:val="AB08D2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23DE2C9A"/>
    <w:multiLevelType w:val="hybridMultilevel"/>
    <w:tmpl w:val="B5BA4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C958F0"/>
    <w:multiLevelType w:val="hybridMultilevel"/>
    <w:tmpl w:val="5F54AD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346413D8"/>
    <w:multiLevelType w:val="hybridMultilevel"/>
    <w:tmpl w:val="DF8A5B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411573E7"/>
    <w:multiLevelType w:val="hybridMultilevel"/>
    <w:tmpl w:val="47AAC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E282C95"/>
    <w:multiLevelType w:val="hybridMultilevel"/>
    <w:tmpl w:val="38F46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EE6B1A"/>
    <w:multiLevelType w:val="hybridMultilevel"/>
    <w:tmpl w:val="4B36E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CA0"/>
    <w:rsid w:val="005C562D"/>
    <w:rsid w:val="00AC5988"/>
    <w:rsid w:val="00C92DEC"/>
    <w:rsid w:val="00D34CA0"/>
    <w:rsid w:val="00E609CD"/>
    <w:rsid w:val="00F5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697AC"/>
  <w15:chartTrackingRefBased/>
  <w15:docId w15:val="{42C7DD3F-9A92-448D-8952-F6E7501F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Merjevi</dc:creator>
  <cp:keywords/>
  <dc:description/>
  <cp:lastModifiedBy>Merjevi</cp:lastModifiedBy>
  <cp:revision>4</cp:revision>
  <dcterms:created xsi:type="dcterms:W3CDTF">2019-11-06T06:23:00Z</dcterms:created>
  <dcterms:modified xsi:type="dcterms:W3CDTF">2019-11-06T08:54:00Z</dcterms:modified>
</cp:coreProperties>
</file>